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202F" w14:textId="3765B8A3" w:rsidR="000C1FFD" w:rsidRDefault="00244D90">
      <w:pPr>
        <w:pStyle w:val="Corps"/>
        <w:spacing w:after="120"/>
        <w:ind w:left="1418"/>
        <w:jc w:val="right"/>
      </w:pPr>
      <w:r>
        <w:rPr>
          <w:noProof/>
          <w:lang w:val="fr-FR"/>
        </w:rPr>
        <mc:AlternateContent>
          <mc:Choice Requires="wps">
            <w:drawing>
              <wp:anchor distT="0" distB="0" distL="0" distR="0" simplePos="0" relativeHeight="251657216" behindDoc="1" locked="0" layoutInCell="1" allowOverlap="1" wp14:anchorId="46D155CA" wp14:editId="67D51307">
                <wp:simplePos x="0" y="0"/>
                <wp:positionH relativeFrom="column">
                  <wp:posOffset>1371600</wp:posOffset>
                </wp:positionH>
                <wp:positionV relativeFrom="line">
                  <wp:posOffset>-457200</wp:posOffset>
                </wp:positionV>
                <wp:extent cx="2927986" cy="304800"/>
                <wp:effectExtent l="0" t="0" r="0" b="0"/>
                <wp:wrapNone/>
                <wp:docPr id="1073741830" name="officeArt object" descr="Zone de texte 2"/>
                <wp:cNvGraphicFramePr/>
                <a:graphic xmlns:a="http://schemas.openxmlformats.org/drawingml/2006/main">
                  <a:graphicData uri="http://schemas.microsoft.com/office/word/2010/wordprocessingShape">
                    <wps:wsp>
                      <wps:cNvSpPr/>
                      <wps:spPr>
                        <a:xfrm>
                          <a:off x="0" y="0"/>
                          <a:ext cx="2927986" cy="304800"/>
                        </a:xfrm>
                        <a:prstGeom prst="rect">
                          <a:avLst/>
                        </a:prstGeom>
                        <a:noFill/>
                        <a:ln w="12700" cap="flat">
                          <a:noFill/>
                          <a:miter lim="400000"/>
                        </a:ln>
                        <a:effectLst/>
                      </wps:spPr>
                      <wps:txbx>
                        <w:txbxContent>
                          <w:p w14:paraId="0D4C43F4" w14:textId="77777777" w:rsidR="00244D90" w:rsidRDefault="00244D90">
                            <w:pPr>
                              <w:pStyle w:val="Corps"/>
                              <w:ind w:left="0"/>
                            </w:pPr>
                            <w:r>
                              <w:rPr>
                                <w:b/>
                                <w:bCs/>
                                <w:color w:val="FF585D"/>
                                <w:u w:color="FF585D"/>
                                <w:lang w:val="fr-FR"/>
                              </w:rPr>
                              <w:t>Provence-Alpes-C</w:t>
                            </w:r>
                            <w:proofErr w:type="spellStart"/>
                            <w:r>
                              <w:rPr>
                                <w:b/>
                                <w:bCs/>
                                <w:color w:val="FF585D"/>
                                <w:u w:color="FF585D"/>
                              </w:rPr>
                              <w:t>ôte</w:t>
                            </w:r>
                            <w:proofErr w:type="spellEnd"/>
                            <w:r>
                              <w:rPr>
                                <w:b/>
                                <w:bCs/>
                                <w:color w:val="FF585D"/>
                                <w:u w:color="FF585D"/>
                              </w:rPr>
                              <w:t xml:space="preserve"> d’Azur</w:t>
                            </w:r>
                          </w:p>
                        </w:txbxContent>
                      </wps:txbx>
                      <wps:bodyPr wrap="square" lIns="45719" tIns="45719" rIns="45719" bIns="45719" numCol="1" anchor="t">
                        <a:noAutofit/>
                      </wps:bodyPr>
                    </wps:wsp>
                  </a:graphicData>
                </a:graphic>
              </wp:anchor>
            </w:drawing>
          </mc:Choice>
          <mc:Fallback>
            <w:pict>
              <v:rect id="_x0000_s1026" style="visibility:visible;position:absolute;margin-left:108.0pt;margin-top:-36.0pt;width:230.6pt;height:24.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ind w:left="0" w:firstLine="0"/>
                      </w:pPr>
                      <w:r>
                        <w:rPr>
                          <w:b w:val="1"/>
                          <w:bCs w:val="1"/>
                          <w:color w:val="ff585d"/>
                          <w:u w:color="ff585d"/>
                          <w:rtl w:val="0"/>
                          <w:lang w:val="fr-FR"/>
                        </w:rPr>
                        <w:t>Provence-Alpes-C</w:t>
                      </w:r>
                      <w:r>
                        <w:rPr>
                          <w:b w:val="1"/>
                          <w:bCs w:val="1"/>
                          <w:color w:val="ff585d"/>
                          <w:u w:color="ff585d"/>
                          <w:rtl w:val="0"/>
                        </w:rPr>
                        <w:t>ô</w:t>
                      </w:r>
                      <w:r>
                        <w:rPr>
                          <w:b w:val="1"/>
                          <w:bCs w:val="1"/>
                          <w:color w:val="ff585d"/>
                          <w:u w:color="ff585d"/>
                          <w:rtl w:val="0"/>
                        </w:rPr>
                        <w:t>te d</w:t>
                      </w:r>
                      <w:r>
                        <w:rPr>
                          <w:b w:val="1"/>
                          <w:bCs w:val="1"/>
                          <w:color w:val="ff585d"/>
                          <w:u w:color="ff585d"/>
                          <w:rtl w:val="0"/>
                        </w:rPr>
                        <w:t>’</w:t>
                      </w:r>
                      <w:r>
                        <w:rPr>
                          <w:b w:val="1"/>
                          <w:bCs w:val="1"/>
                          <w:color w:val="ff585d"/>
                          <w:u w:color="ff585d"/>
                          <w:rtl w:val="0"/>
                        </w:rPr>
                        <w:t>Azur</w:t>
                      </w:r>
                    </w:p>
                  </w:txbxContent>
                </v:textbox>
                <w10:wrap type="none" side="bothSides" anchorx="text"/>
              </v:rect>
            </w:pict>
          </mc:Fallback>
        </mc:AlternateContent>
      </w:r>
      <w:r w:rsidR="008543E7">
        <w:rPr>
          <w:lang w:val="fr-FR"/>
        </w:rPr>
        <w:t>Marseille, le 6</w:t>
      </w:r>
      <w:r>
        <w:rPr>
          <w:lang w:val="fr-FR"/>
        </w:rPr>
        <w:t xml:space="preserve"> mars 2018</w:t>
      </w:r>
    </w:p>
    <w:p w14:paraId="111C7375" w14:textId="77777777" w:rsidR="000C1FFD" w:rsidRDefault="000C1FFD">
      <w:pPr>
        <w:pStyle w:val="Corps"/>
        <w:spacing w:after="120"/>
        <w:ind w:left="1418"/>
        <w:jc w:val="right"/>
      </w:pPr>
    </w:p>
    <w:p w14:paraId="0B8614D1" w14:textId="77777777" w:rsidR="000C1FFD" w:rsidRDefault="00244D90">
      <w:pPr>
        <w:pStyle w:val="Corps"/>
        <w:spacing w:after="0" w:line="240" w:lineRule="auto"/>
        <w:ind w:left="1418"/>
        <w:rPr>
          <w:b/>
          <w:bCs/>
          <w:sz w:val="36"/>
          <w:szCs w:val="36"/>
        </w:rPr>
      </w:pPr>
      <w:r>
        <w:rPr>
          <w:b/>
          <w:bCs/>
          <w:sz w:val="36"/>
          <w:szCs w:val="36"/>
          <w:lang w:val="fr-FR"/>
        </w:rPr>
        <w:t>Communiqué de presse</w:t>
      </w:r>
    </w:p>
    <w:p w14:paraId="31D94A14" w14:textId="77777777" w:rsidR="000C1FFD" w:rsidRDefault="00244D90">
      <w:pPr>
        <w:pStyle w:val="Corps"/>
        <w:spacing w:after="120"/>
        <w:ind w:left="1418"/>
        <w:rPr>
          <w:color w:val="FF585D"/>
          <w:sz w:val="32"/>
          <w:szCs w:val="32"/>
          <w:u w:color="FF585D"/>
        </w:rPr>
      </w:pPr>
      <w:r>
        <w:rPr>
          <w:color w:val="FF585D"/>
          <w:sz w:val="32"/>
          <w:szCs w:val="32"/>
          <w:u w:color="FF585D"/>
          <w:lang w:val="fr-FR"/>
        </w:rPr>
        <w:t>Les architectes se mobilisent pour la qualité des logements sociaux</w:t>
      </w:r>
      <w:r>
        <w:rPr>
          <w:color w:val="FF585D"/>
          <w:sz w:val="32"/>
          <w:szCs w:val="32"/>
          <w:u w:color="FF585D"/>
        </w:rPr>
        <w:t> </w:t>
      </w:r>
      <w:r>
        <w:rPr>
          <w:color w:val="FF585D"/>
          <w:sz w:val="32"/>
          <w:szCs w:val="32"/>
          <w:u w:color="FF585D"/>
          <w:lang w:val="ru-RU"/>
        </w:rPr>
        <w:t>!</w:t>
      </w:r>
    </w:p>
    <w:p w14:paraId="77FBA4EC" w14:textId="77777777" w:rsidR="000C1FFD" w:rsidRDefault="000C1FFD">
      <w:pPr>
        <w:pStyle w:val="Corps"/>
        <w:spacing w:after="120"/>
        <w:ind w:left="1418"/>
      </w:pPr>
    </w:p>
    <w:p w14:paraId="0BF2F2C4" w14:textId="22BCA6BD" w:rsidR="000C1FFD" w:rsidRDefault="00244D90">
      <w:pPr>
        <w:pStyle w:val="Corps"/>
        <w:spacing w:after="120"/>
        <w:ind w:left="1418"/>
        <w:rPr>
          <w:b/>
          <w:bCs/>
        </w:rPr>
      </w:pPr>
      <w:r>
        <w:rPr>
          <w:b/>
          <w:bCs/>
          <w:lang w:val="fr-FR"/>
        </w:rPr>
        <w:t>Les architectes lancent l</w:t>
      </w:r>
      <w:r>
        <w:rPr>
          <w:b/>
          <w:bCs/>
        </w:rPr>
        <w:t>’</w:t>
      </w:r>
      <w:proofErr w:type="spellStart"/>
      <w:r>
        <w:rPr>
          <w:b/>
          <w:bCs/>
        </w:rPr>
        <w:t>alerte</w:t>
      </w:r>
      <w:proofErr w:type="spellEnd"/>
      <w:r>
        <w:rPr>
          <w:b/>
          <w:bCs/>
        </w:rPr>
        <w:t> </w:t>
      </w:r>
      <w:r>
        <w:rPr>
          <w:b/>
          <w:bCs/>
          <w:lang w:val="fr-FR"/>
        </w:rPr>
        <w:t xml:space="preserve">: le projet de loi « Evolution du logement et aménagement numérique </w:t>
      </w:r>
      <w:r>
        <w:rPr>
          <w:b/>
          <w:bCs/>
          <w:lang w:val="it-IT"/>
        </w:rPr>
        <w:t xml:space="preserve">» </w:t>
      </w:r>
      <w:r>
        <w:rPr>
          <w:b/>
          <w:bCs/>
          <w:lang w:val="fr-FR"/>
        </w:rPr>
        <w:t>(ELAN) en cours de préparation risque de saper les procédures garantissant la qualité des logements sociaux.</w:t>
      </w:r>
      <w:r w:rsidR="00EB3186">
        <w:rPr>
          <w:b/>
          <w:bCs/>
          <w:lang w:val="fr-FR"/>
        </w:rPr>
        <w:br/>
      </w:r>
    </w:p>
    <w:p w14:paraId="0257F497" w14:textId="77777777" w:rsidR="000C1FFD" w:rsidRDefault="00244D90">
      <w:pPr>
        <w:pStyle w:val="Corps"/>
        <w:spacing w:after="120"/>
        <w:ind w:left="1418"/>
      </w:pPr>
      <w:r>
        <w:rPr>
          <w:lang w:val="fr-FR"/>
        </w:rPr>
        <w:t xml:space="preserve">Dans la continuité de son action contre le recours aux </w:t>
      </w:r>
      <w:r>
        <w:t>« </w:t>
      </w:r>
      <w:r>
        <w:rPr>
          <w:lang w:val="fr-FR"/>
        </w:rPr>
        <w:t>partenariats public privé » (PPP) pour la rénovation des écoles marseillaises, le Conseil Régional de l</w:t>
      </w:r>
      <w:r>
        <w:t>’</w:t>
      </w:r>
      <w:r>
        <w:rPr>
          <w:lang w:val="fr-FR"/>
        </w:rPr>
        <w:t xml:space="preserve">Ordre des Architectes PACA reste mobilisé pour la défense de la qualité </w:t>
      </w:r>
      <w:proofErr w:type="spellStart"/>
      <w:r>
        <w:t>architecturale</w:t>
      </w:r>
      <w:proofErr w:type="spellEnd"/>
      <w:r>
        <w:t xml:space="preserve">. </w:t>
      </w:r>
    </w:p>
    <w:p w14:paraId="034EFEDB" w14:textId="3A555CC1" w:rsidR="000C1FFD" w:rsidRDefault="00244D90">
      <w:pPr>
        <w:pStyle w:val="Corps"/>
        <w:spacing w:after="120"/>
        <w:ind w:left="1418"/>
      </w:pPr>
      <w:r>
        <w:t>C’</w:t>
      </w:r>
      <w:r>
        <w:rPr>
          <w:lang w:val="fr-FR"/>
        </w:rPr>
        <w:t xml:space="preserve">est donc en toute logique </w:t>
      </w:r>
      <w:proofErr w:type="spellStart"/>
      <w:r>
        <w:rPr>
          <w:lang w:val="fr-FR"/>
        </w:rPr>
        <w:t>qu</w:t>
      </w:r>
      <w:proofErr w:type="spellEnd"/>
      <w:r>
        <w:t>’</w:t>
      </w:r>
      <w:r>
        <w:rPr>
          <w:lang w:val="it-IT"/>
        </w:rPr>
        <w:t>il r</w:t>
      </w:r>
      <w:proofErr w:type="spellStart"/>
      <w:r>
        <w:rPr>
          <w:lang w:val="fr-FR"/>
        </w:rPr>
        <w:t>éagit</w:t>
      </w:r>
      <w:proofErr w:type="spellEnd"/>
      <w:r>
        <w:rPr>
          <w:lang w:val="fr-FR"/>
        </w:rPr>
        <w:t xml:space="preserve"> alors que la future loi ELAN pourrait accorder la possibilité aux bailleurs sociaux de passer outre les règles de la commande publique, ce qui peut </w:t>
      </w:r>
      <w:proofErr w:type="spellStart"/>
      <w:r>
        <w:rPr>
          <w:lang w:val="fr-FR"/>
        </w:rPr>
        <w:t>appara</w:t>
      </w:r>
      <w:proofErr w:type="spellEnd"/>
      <w:r>
        <w:t>î</w:t>
      </w:r>
      <w:proofErr w:type="spellStart"/>
      <w:r>
        <w:rPr>
          <w:lang w:val="fr-FR"/>
        </w:rPr>
        <w:t>tre</w:t>
      </w:r>
      <w:proofErr w:type="spellEnd"/>
      <w:r>
        <w:rPr>
          <w:lang w:val="fr-FR"/>
        </w:rPr>
        <w:t xml:space="preserve"> surprenant pour des acheteurs publics bé</w:t>
      </w:r>
      <w:r>
        <w:t>n</w:t>
      </w:r>
      <w:proofErr w:type="spellStart"/>
      <w:r>
        <w:rPr>
          <w:lang w:val="fr-FR"/>
        </w:rPr>
        <w:t>éficiant</w:t>
      </w:r>
      <w:proofErr w:type="spellEnd"/>
      <w:r>
        <w:rPr>
          <w:lang w:val="fr-FR"/>
        </w:rPr>
        <w:t xml:space="preserve"> de fonds </w:t>
      </w:r>
      <w:proofErr w:type="gramStart"/>
      <w:r>
        <w:rPr>
          <w:lang w:val="fr-FR"/>
        </w:rPr>
        <w:t>publics</w:t>
      </w:r>
      <w:r>
        <w:t> </w:t>
      </w:r>
      <w:r>
        <w:rPr>
          <w:lang w:val="ru-RU"/>
        </w:rPr>
        <w:t>!</w:t>
      </w:r>
      <w:proofErr w:type="gramEnd"/>
      <w:r w:rsidR="00EB3186">
        <w:rPr>
          <w:lang w:val="ru-RU"/>
        </w:rPr>
        <w:br/>
      </w:r>
    </w:p>
    <w:p w14:paraId="0893BB4E" w14:textId="77777777" w:rsidR="000C1FFD" w:rsidRDefault="00244D90">
      <w:pPr>
        <w:pStyle w:val="Corps"/>
        <w:spacing w:after="120"/>
        <w:ind w:left="1418"/>
      </w:pPr>
      <w:r>
        <w:rPr>
          <w:lang w:val="fr-FR"/>
        </w:rPr>
        <w:t>Il soutient ainsi les trois initiatives qui interpellent le gouvernement sur les conséquences que pourraient avoir ces vastes dérogations</w:t>
      </w:r>
      <w:r>
        <w:t> :</w:t>
      </w:r>
    </w:p>
    <w:p w14:paraId="26855C1A" w14:textId="77777777" w:rsidR="000C1FFD" w:rsidRDefault="00244D90">
      <w:pPr>
        <w:pStyle w:val="Corps"/>
        <w:numPr>
          <w:ilvl w:val="0"/>
          <w:numId w:val="2"/>
        </w:numPr>
        <w:spacing w:after="120"/>
        <w:rPr>
          <w:lang w:val="fr-FR"/>
        </w:rPr>
      </w:pPr>
      <w:r>
        <w:rPr>
          <w:lang w:val="fr-FR"/>
        </w:rPr>
        <w:t>Une lettre adressée au Premier Ministre le 9 février dernier, signée, des organisations représentatives de la ma</w:t>
      </w:r>
      <w:r>
        <w:t>î</w:t>
      </w:r>
      <w:proofErr w:type="spellStart"/>
      <w:r>
        <w:rPr>
          <w:lang w:val="fr-FR"/>
        </w:rPr>
        <w:t>trise</w:t>
      </w:r>
      <w:proofErr w:type="spellEnd"/>
      <w:r>
        <w:rPr>
          <w:lang w:val="fr-FR"/>
        </w:rPr>
        <w:t xml:space="preserve"> d’œuvre et des artisans (Ordre des architectes, CAPEB, CINOV, SCOP BTP, SNSO et UNSFA)</w:t>
      </w:r>
      <w:r>
        <w:t> ;</w:t>
      </w:r>
    </w:p>
    <w:p w14:paraId="652B0935" w14:textId="77777777" w:rsidR="000C1FFD" w:rsidRDefault="00244D90">
      <w:pPr>
        <w:pStyle w:val="Corps"/>
        <w:numPr>
          <w:ilvl w:val="0"/>
          <w:numId w:val="2"/>
        </w:numPr>
        <w:spacing w:after="120"/>
        <w:rPr>
          <w:lang w:val="fr-FR"/>
        </w:rPr>
      </w:pPr>
      <w:r>
        <w:rPr>
          <w:lang w:val="fr-FR"/>
        </w:rPr>
        <w:t>Suivie d</w:t>
      </w:r>
      <w:r>
        <w:t>’</w:t>
      </w:r>
      <w:r>
        <w:rPr>
          <w:lang w:val="fr-FR"/>
        </w:rPr>
        <w:t xml:space="preserve">un courrier adressé à Emmanuel </w:t>
      </w:r>
      <w:proofErr w:type="spellStart"/>
      <w:r>
        <w:rPr>
          <w:lang w:val="fr-FR"/>
        </w:rPr>
        <w:t>Macron</w:t>
      </w:r>
      <w:proofErr w:type="spellEnd"/>
      <w:r>
        <w:rPr>
          <w:lang w:val="fr-FR"/>
        </w:rPr>
        <w:t xml:space="preserve"> le 13 février, par des architectes </w:t>
      </w:r>
      <w:proofErr w:type="spellStart"/>
      <w:r>
        <w:rPr>
          <w:lang w:val="fr-FR"/>
        </w:rPr>
        <w:t>fran</w:t>
      </w:r>
      <w:proofErr w:type="spellEnd"/>
      <w:r>
        <w:rPr>
          <w:lang w:val="pt-PT"/>
        </w:rPr>
        <w:t>ç</w:t>
      </w:r>
      <w:r>
        <w:rPr>
          <w:lang w:val="fr-FR"/>
        </w:rPr>
        <w:t>ais internationaux (Jean Nouvel, Christian de Portzamparc, Dominique Perrault, et des dizaines d</w:t>
      </w:r>
      <w:r>
        <w:t>’</w:t>
      </w:r>
      <w:r>
        <w:rPr>
          <w:lang w:val="fr-FR"/>
        </w:rPr>
        <w:t>autres [</w:t>
      </w:r>
      <w:r>
        <w:t>…</w:t>
      </w:r>
      <w:r>
        <w:rPr>
          <w:lang w:val="fr-FR"/>
        </w:rPr>
        <w:t>]) et par l</w:t>
      </w:r>
      <w:r>
        <w:t>’</w:t>
      </w:r>
      <w:r>
        <w:rPr>
          <w:lang w:val="fr-FR"/>
        </w:rPr>
        <w:t>ensemble des organisations et associations de la profession</w:t>
      </w:r>
      <w:r>
        <w:t> ;</w:t>
      </w:r>
    </w:p>
    <w:p w14:paraId="3F0D33FC" w14:textId="77777777" w:rsidR="000C1FFD" w:rsidRDefault="00244D90">
      <w:pPr>
        <w:pStyle w:val="Corps"/>
        <w:numPr>
          <w:ilvl w:val="0"/>
          <w:numId w:val="2"/>
        </w:numPr>
        <w:spacing w:after="120"/>
        <w:rPr>
          <w:lang w:val="fr-FR"/>
        </w:rPr>
      </w:pPr>
      <w:r>
        <w:rPr>
          <w:lang w:val="fr-FR"/>
        </w:rPr>
        <w:t>Enfin une tribune d</w:t>
      </w:r>
      <w:r>
        <w:t>’</w:t>
      </w:r>
      <w:r>
        <w:rPr>
          <w:lang w:val="fr-FR"/>
        </w:rPr>
        <w:t>un collectif d</w:t>
      </w:r>
      <w:r>
        <w:t>’</w:t>
      </w:r>
      <w:r>
        <w:rPr>
          <w:lang w:val="fr-FR"/>
        </w:rPr>
        <w:t xml:space="preserve">architectes </w:t>
      </w:r>
      <w:r>
        <w:t>« </w:t>
      </w:r>
      <w:r>
        <w:rPr>
          <w:lang w:val="fr-FR"/>
        </w:rPr>
        <w:t>Pour des logements de qualité au bé</w:t>
      </w:r>
      <w:r>
        <w:t>n</w:t>
      </w:r>
      <w:proofErr w:type="spellStart"/>
      <w:r>
        <w:rPr>
          <w:lang w:val="fr-FR"/>
        </w:rPr>
        <w:t>éfice</w:t>
      </w:r>
      <w:proofErr w:type="spellEnd"/>
      <w:r>
        <w:rPr>
          <w:lang w:val="fr-FR"/>
        </w:rPr>
        <w:t xml:space="preserve"> de tous</w:t>
      </w:r>
      <w:r>
        <w:rPr>
          <w:lang w:val="it-IT"/>
        </w:rPr>
        <w:t xml:space="preserve"> » </w:t>
      </w:r>
      <w:r>
        <w:rPr>
          <w:lang w:val="fr-FR"/>
        </w:rPr>
        <w:t>devenue en quelques jours une pétition sur internet recueillant plus de 3000 signataires, architectes mais aussi particuliers, associations d</w:t>
      </w:r>
      <w:r>
        <w:t>’</w:t>
      </w:r>
      <w:r>
        <w:rPr>
          <w:lang w:val="fr-FR"/>
        </w:rPr>
        <w:t>usagers, élus locaux et parlementaires.</w:t>
      </w:r>
    </w:p>
    <w:p w14:paraId="78901C71" w14:textId="77D42583" w:rsidR="000C1FFD" w:rsidRDefault="00EB3186">
      <w:pPr>
        <w:pStyle w:val="Corps"/>
        <w:spacing w:after="120"/>
        <w:ind w:left="1418"/>
      </w:pPr>
      <w:r>
        <w:rPr>
          <w:lang w:val="fr-FR"/>
        </w:rPr>
        <w:br/>
      </w:r>
      <w:r w:rsidR="00244D90">
        <w:rPr>
          <w:lang w:val="fr-FR"/>
        </w:rPr>
        <w:t>En cause l</w:t>
      </w:r>
      <w:r w:rsidR="00244D90">
        <w:t>’</w:t>
      </w:r>
      <w:r w:rsidR="00244D90">
        <w:rPr>
          <w:lang w:val="fr-FR"/>
        </w:rPr>
        <w:t>article 25 du projet de loi, gr</w:t>
      </w:r>
      <w:r w:rsidR="00244D90">
        <w:t>â</w:t>
      </w:r>
      <w:r w:rsidR="00244D90">
        <w:rPr>
          <w:lang w:val="fr-FR"/>
        </w:rPr>
        <w:t>ce auquel les bailleurs sociaux pourraient s</w:t>
      </w:r>
      <w:r w:rsidR="00244D90">
        <w:t>’</w:t>
      </w:r>
      <w:proofErr w:type="spellStart"/>
      <w:r w:rsidR="00244D90">
        <w:rPr>
          <w:lang w:val="pt-PT"/>
        </w:rPr>
        <w:t>exon</w:t>
      </w:r>
      <w:r w:rsidR="00244D90">
        <w:rPr>
          <w:lang w:val="fr-FR"/>
        </w:rPr>
        <w:t>érer</w:t>
      </w:r>
      <w:proofErr w:type="spellEnd"/>
      <w:r w:rsidR="00244D90">
        <w:rPr>
          <w:lang w:val="fr-FR"/>
        </w:rPr>
        <w:t xml:space="preserve"> de la loi MOP, qui fixe les principes d</w:t>
      </w:r>
      <w:r w:rsidR="00244D90">
        <w:t>’</w:t>
      </w:r>
      <w:r w:rsidR="00244D90">
        <w:rPr>
          <w:lang w:val="fr-FR"/>
        </w:rPr>
        <w:t>une démarche de qualité et impose des engagements aux ma</w:t>
      </w:r>
      <w:r w:rsidR="00244D90">
        <w:t>î</w:t>
      </w:r>
      <w:proofErr w:type="spellStart"/>
      <w:r w:rsidR="00244D90">
        <w:rPr>
          <w:lang w:val="fr-FR"/>
        </w:rPr>
        <w:t>tres</w:t>
      </w:r>
      <w:proofErr w:type="spellEnd"/>
      <w:r w:rsidR="00244D90">
        <w:rPr>
          <w:lang w:val="fr-FR"/>
        </w:rPr>
        <w:t xml:space="preserve"> d’œuvre ; et de l</w:t>
      </w:r>
      <w:r w:rsidR="00244D90">
        <w:t>’</w:t>
      </w:r>
      <w:r w:rsidR="00244D90">
        <w:rPr>
          <w:lang w:val="fr-FR"/>
        </w:rPr>
        <w:t>emblématique procédure des concours.</w:t>
      </w:r>
    </w:p>
    <w:p w14:paraId="2EE23BB0" w14:textId="77777777" w:rsidR="00EB3186" w:rsidRDefault="00244D90" w:rsidP="00EB3186">
      <w:pPr>
        <w:pStyle w:val="Corps"/>
        <w:spacing w:after="120"/>
        <w:ind w:left="1418"/>
        <w:rPr>
          <w:color w:val="000000" w:themeColor="text1"/>
          <w:u w:color="3366FF"/>
        </w:rPr>
      </w:pPr>
      <w:r w:rsidRPr="00B45B5A">
        <w:rPr>
          <w:color w:val="000000" w:themeColor="text1"/>
          <w:u w:color="3366FF"/>
          <w:lang w:val="fr-FR"/>
        </w:rPr>
        <w:t xml:space="preserve">Or, pour les architectes qui ont écrit à Emmanuel </w:t>
      </w:r>
      <w:proofErr w:type="spellStart"/>
      <w:r w:rsidRPr="00B45B5A">
        <w:rPr>
          <w:color w:val="000000" w:themeColor="text1"/>
          <w:u w:color="3366FF"/>
          <w:lang w:val="fr-FR"/>
        </w:rPr>
        <w:t>Macron</w:t>
      </w:r>
      <w:proofErr w:type="spellEnd"/>
      <w:r w:rsidRPr="00B45B5A">
        <w:rPr>
          <w:color w:val="000000" w:themeColor="text1"/>
          <w:u w:color="3366FF"/>
          <w:lang w:val="fr-FR"/>
        </w:rPr>
        <w:t xml:space="preserve">, </w:t>
      </w:r>
      <w:r w:rsidRPr="00B45B5A">
        <w:rPr>
          <w:color w:val="000000" w:themeColor="text1"/>
          <w:u w:color="3366FF"/>
        </w:rPr>
        <w:t>« </w:t>
      </w:r>
      <w:r w:rsidRPr="00B45B5A">
        <w:rPr>
          <w:color w:val="000000" w:themeColor="text1"/>
          <w:u w:color="3366FF"/>
          <w:lang w:val="fr-FR"/>
        </w:rPr>
        <w:t>les bailleurs sociaux doivent rester exemplaires et faire de la qualité des logements, qui vont accueillir des familles pendant des gé</w:t>
      </w:r>
      <w:r w:rsidRPr="00B45B5A">
        <w:rPr>
          <w:color w:val="000000" w:themeColor="text1"/>
          <w:u w:color="3366FF"/>
        </w:rPr>
        <w:t>n</w:t>
      </w:r>
      <w:proofErr w:type="spellStart"/>
      <w:r w:rsidRPr="00B45B5A">
        <w:rPr>
          <w:color w:val="000000" w:themeColor="text1"/>
          <w:u w:color="3366FF"/>
          <w:lang w:val="fr-FR"/>
        </w:rPr>
        <w:t>érations</w:t>
      </w:r>
      <w:proofErr w:type="spellEnd"/>
      <w:r w:rsidRPr="00B45B5A">
        <w:rPr>
          <w:color w:val="000000" w:themeColor="text1"/>
          <w:u w:color="3366FF"/>
          <w:lang w:val="fr-FR"/>
        </w:rPr>
        <w:t>, leur credo. L</w:t>
      </w:r>
      <w:r w:rsidRPr="00B45B5A">
        <w:rPr>
          <w:color w:val="000000" w:themeColor="text1"/>
          <w:u w:color="3366FF"/>
        </w:rPr>
        <w:t>’</w:t>
      </w:r>
      <w:r w:rsidRPr="00B45B5A">
        <w:rPr>
          <w:color w:val="000000" w:themeColor="text1"/>
          <w:u w:color="3366FF"/>
          <w:lang w:val="fr-FR"/>
        </w:rPr>
        <w:t>architecture est d</w:t>
      </w:r>
      <w:r w:rsidRPr="00B45B5A">
        <w:rPr>
          <w:color w:val="000000" w:themeColor="text1"/>
          <w:u w:color="3366FF"/>
        </w:rPr>
        <w:t>’</w:t>
      </w:r>
      <w:proofErr w:type="spellStart"/>
      <w:r w:rsidRPr="00B45B5A">
        <w:rPr>
          <w:color w:val="000000" w:themeColor="text1"/>
          <w:u w:color="3366FF"/>
        </w:rPr>
        <w:t>int</w:t>
      </w:r>
      <w:proofErr w:type="spellEnd"/>
      <w:r w:rsidRPr="00B45B5A">
        <w:rPr>
          <w:color w:val="000000" w:themeColor="text1"/>
          <w:u w:color="3366FF"/>
          <w:lang w:val="fr-FR"/>
        </w:rPr>
        <w:t>é</w:t>
      </w:r>
      <w:r w:rsidRPr="00B45B5A">
        <w:rPr>
          <w:color w:val="000000" w:themeColor="text1"/>
          <w:u w:color="3366FF"/>
        </w:rPr>
        <w:t>r</w:t>
      </w:r>
      <w:proofErr w:type="spellStart"/>
      <w:r w:rsidRPr="00B45B5A">
        <w:rPr>
          <w:color w:val="000000" w:themeColor="text1"/>
          <w:u w:color="3366FF"/>
          <w:lang w:val="fr-FR"/>
        </w:rPr>
        <w:t>êt</w:t>
      </w:r>
      <w:proofErr w:type="spellEnd"/>
      <w:r w:rsidRPr="00B45B5A">
        <w:rPr>
          <w:color w:val="000000" w:themeColor="text1"/>
          <w:u w:color="3366FF"/>
          <w:lang w:val="fr-FR"/>
        </w:rPr>
        <w:t xml:space="preserve"> public et les futurs locataires ne doivent pas être les victimes de mesures compensatoires à </w:t>
      </w:r>
      <w:r w:rsidRPr="00B45B5A">
        <w:rPr>
          <w:color w:val="000000" w:themeColor="text1"/>
          <w:u w:color="3366FF"/>
          <w:lang w:val="it-IT"/>
        </w:rPr>
        <w:t>la col</w:t>
      </w:r>
      <w:r w:rsidRPr="00B45B5A">
        <w:rPr>
          <w:color w:val="000000" w:themeColor="text1"/>
          <w:u w:color="3366FF"/>
          <w:lang w:val="fr-FR"/>
        </w:rPr>
        <w:t>ère actuelle des bailleurs sociaux.</w:t>
      </w:r>
      <w:r w:rsidRPr="00B45B5A">
        <w:rPr>
          <w:color w:val="000000" w:themeColor="text1"/>
          <w:u w:color="3366FF"/>
          <w:lang w:val="it-IT"/>
        </w:rPr>
        <w:t> »</w:t>
      </w:r>
      <w:r w:rsidRPr="00B45B5A">
        <w:rPr>
          <w:i/>
          <w:iCs/>
          <w:color w:val="000000" w:themeColor="text1"/>
          <w:u w:color="3366FF"/>
        </w:rPr>
        <w:t>.</w:t>
      </w:r>
      <w:r w:rsidRPr="00B45B5A">
        <w:rPr>
          <w:color w:val="000000" w:themeColor="text1"/>
          <w:u w:color="3366FF"/>
        </w:rPr>
        <w:t xml:space="preserve"> </w:t>
      </w:r>
    </w:p>
    <w:p w14:paraId="503F815B" w14:textId="38189944" w:rsidR="00D940CC" w:rsidRPr="00EB3186" w:rsidRDefault="00D940CC" w:rsidP="00EB3186">
      <w:pPr>
        <w:pStyle w:val="Corps"/>
        <w:spacing w:after="120"/>
        <w:ind w:left="1418"/>
        <w:rPr>
          <w:color w:val="000000" w:themeColor="text1"/>
          <w:u w:color="3366FF"/>
        </w:rPr>
      </w:pPr>
      <w:r w:rsidRPr="008543E7">
        <w:rPr>
          <w:lang w:val="fr-FR"/>
        </w:rPr>
        <w:lastRenderedPageBreak/>
        <w:t xml:space="preserve">« Le bon marché coûte cher », explique Françoise Berthelot, présidente du Conseil </w:t>
      </w:r>
      <w:bookmarkStart w:id="0" w:name="_GoBack"/>
      <w:bookmarkEnd w:id="0"/>
      <w:r w:rsidRPr="008543E7">
        <w:rPr>
          <w:lang w:val="fr-FR"/>
        </w:rPr>
        <w:t xml:space="preserve">Régional de l’Ordre des Architectes PACA. </w:t>
      </w:r>
      <w:r>
        <w:rPr>
          <w:lang w:val="fr-FR"/>
        </w:rPr>
        <w:t>« Nous voilà bientôt revenus au temps de l’après-guerre, lorsque l’on a dû construire vite et bon marché avec les conséquences dramatiques que l’on connaît aujourd’hui. S’exonérer de la loi MOP, c’est aller irrémédiablement vers des dérives telles que le choix systématique du partenariat public privé (PPP) qui n’est rien d’autre qu’un carcan budgétaire, alors que le concours, c’est la liberté rendue par la loi ALUR aux concepteurs, mais surtout aux utilisateurs présents dans les jurys ».</w:t>
      </w:r>
    </w:p>
    <w:p w14:paraId="3978A493" w14:textId="77777777" w:rsidR="000C1FFD" w:rsidRDefault="00244D90">
      <w:pPr>
        <w:pStyle w:val="Corps"/>
        <w:spacing w:after="120"/>
        <w:ind w:left="1418"/>
      </w:pPr>
      <w:r>
        <w:rPr>
          <w:lang w:val="fr-FR"/>
        </w:rPr>
        <w:t xml:space="preserve">Les acteurs de la filière de la construction signataires de la lettre à </w:t>
      </w:r>
      <w:r>
        <w:rPr>
          <w:lang w:val="it-IT"/>
        </w:rPr>
        <w:t>Edouard Philippe d</w:t>
      </w:r>
      <w:proofErr w:type="spellStart"/>
      <w:r>
        <w:rPr>
          <w:lang w:val="fr-FR"/>
        </w:rPr>
        <w:t>éplorent</w:t>
      </w:r>
      <w:proofErr w:type="spellEnd"/>
      <w:r>
        <w:rPr>
          <w:lang w:val="fr-FR"/>
        </w:rPr>
        <w:t xml:space="preserve"> également </w:t>
      </w:r>
      <w:r>
        <w:t>« </w:t>
      </w:r>
      <w:r>
        <w:rPr>
          <w:lang w:val="fr-FR"/>
        </w:rPr>
        <w:t>une autre dérogation aux principes de la commande publique, tout aussi grave</w:t>
      </w:r>
      <w:r>
        <w:rPr>
          <w:lang w:val="ru-RU"/>
        </w:rPr>
        <w:t> » </w:t>
      </w:r>
      <w:r>
        <w:rPr>
          <w:lang w:val="fr-FR"/>
        </w:rPr>
        <w:t xml:space="preserve">: en prolongeant pour trois ans la possibilité pour les organismes HLM de recourir librement à </w:t>
      </w:r>
      <w:r>
        <w:t xml:space="preserve">la </w:t>
      </w:r>
      <w:proofErr w:type="spellStart"/>
      <w:r>
        <w:t>proc</w:t>
      </w:r>
      <w:r>
        <w:rPr>
          <w:lang w:val="fr-FR"/>
        </w:rPr>
        <w:t>édure</w:t>
      </w:r>
      <w:proofErr w:type="spellEnd"/>
      <w:r>
        <w:rPr>
          <w:lang w:val="fr-FR"/>
        </w:rPr>
        <w:t xml:space="preserve"> de conception-réalisation le projet de loi ELAN prive les PME et les artisans d</w:t>
      </w:r>
      <w:r>
        <w:t>’</w:t>
      </w:r>
      <w:r>
        <w:rPr>
          <w:lang w:val="it-IT"/>
        </w:rPr>
        <w:t xml:space="preserve">un </w:t>
      </w:r>
      <w:proofErr w:type="spellStart"/>
      <w:r>
        <w:rPr>
          <w:lang w:val="it-IT"/>
        </w:rPr>
        <w:t>acc</w:t>
      </w:r>
      <w:proofErr w:type="spellEnd"/>
      <w:r>
        <w:rPr>
          <w:lang w:val="fr-FR"/>
        </w:rPr>
        <w:t>è</w:t>
      </w:r>
      <w:r>
        <w:t xml:space="preserve">s direct </w:t>
      </w:r>
      <w:r>
        <w:rPr>
          <w:lang w:val="fr-FR"/>
        </w:rPr>
        <w:t>à la commande publique des bailleurs sociaux.</w:t>
      </w:r>
    </w:p>
    <w:p w14:paraId="644E758A" w14:textId="77777777" w:rsidR="000C1FFD" w:rsidRDefault="00244D90">
      <w:pPr>
        <w:pStyle w:val="Corps"/>
        <w:spacing w:after="120"/>
        <w:ind w:left="1418"/>
      </w:pPr>
      <w:r w:rsidRPr="00244D90">
        <w:rPr>
          <w:lang w:val="fr-FR"/>
        </w:rPr>
        <w:t>Ces dérogations qui s</w:t>
      </w:r>
      <w:r w:rsidRPr="00244D90">
        <w:t>’</w:t>
      </w:r>
      <w:r w:rsidRPr="00244D90">
        <w:rPr>
          <w:lang w:val="fr-FR"/>
        </w:rPr>
        <w:t>annoncent sont d</w:t>
      </w:r>
      <w:r w:rsidRPr="00244D90">
        <w:t>’</w:t>
      </w:r>
      <w:r w:rsidRPr="00244D90">
        <w:rPr>
          <w:lang w:val="fr-FR"/>
        </w:rPr>
        <w:t>autant plus alarmantes que tous les observateurs constatent d</w:t>
      </w:r>
      <w:r w:rsidRPr="00244D90">
        <w:t>’</w:t>
      </w:r>
      <w:r w:rsidRPr="00244D90">
        <w:rPr>
          <w:lang w:val="fr-FR"/>
        </w:rPr>
        <w:t>ores et dé</w:t>
      </w:r>
      <w:r w:rsidRPr="00244D90">
        <w:t>j</w:t>
      </w:r>
      <w:r w:rsidRPr="00244D90">
        <w:rPr>
          <w:lang w:val="fr-FR"/>
        </w:rPr>
        <w:t>à une dégradation de la qualité des logements produits, en particulier en raison de l</w:t>
      </w:r>
      <w:r w:rsidRPr="00244D90">
        <w:t>’</w:t>
      </w:r>
      <w:r w:rsidRPr="00244D90">
        <w:rPr>
          <w:lang w:val="fr-FR"/>
        </w:rPr>
        <w:t xml:space="preserve">explosion du recours à </w:t>
      </w:r>
      <w:r w:rsidRPr="00244D90">
        <w:t>la « </w:t>
      </w:r>
      <w:r w:rsidRPr="00244D90">
        <w:rPr>
          <w:lang w:val="es-ES_tradnl"/>
        </w:rPr>
        <w:t>vente en l</w:t>
      </w:r>
      <w:r w:rsidRPr="00244D90">
        <w:rPr>
          <w:lang w:val="fr-FR"/>
        </w:rPr>
        <w:t>’état futur d</w:t>
      </w:r>
      <w:r w:rsidRPr="00244D90">
        <w:t>’</w:t>
      </w:r>
      <w:r w:rsidRPr="00244D90">
        <w:rPr>
          <w:lang w:val="de-DE"/>
        </w:rPr>
        <w:t>ach</w:t>
      </w:r>
      <w:proofErr w:type="spellStart"/>
      <w:r w:rsidRPr="00244D90">
        <w:rPr>
          <w:lang w:val="fr-FR"/>
        </w:rPr>
        <w:t>èvement</w:t>
      </w:r>
      <w:proofErr w:type="spellEnd"/>
      <w:r w:rsidRPr="00244D90">
        <w:rPr>
          <w:lang w:val="it-IT"/>
        </w:rPr>
        <w:t xml:space="preserve"> » </w:t>
      </w:r>
      <w:r w:rsidRPr="00244D90">
        <w:rPr>
          <w:lang w:val="fr-FR"/>
        </w:rPr>
        <w:t xml:space="preserve">(VEFA) pour la construction de logement sociaux. </w:t>
      </w:r>
      <w:r w:rsidR="00B45B5A" w:rsidRPr="00244D90">
        <w:rPr>
          <w:bCs/>
          <w:color w:val="000000" w:themeColor="text1"/>
          <w:lang w:val="fr-FR"/>
        </w:rPr>
        <w:t>L</w:t>
      </w:r>
      <w:r w:rsidRPr="00244D90">
        <w:rPr>
          <w:bCs/>
          <w:color w:val="000000" w:themeColor="text1"/>
          <w:lang w:val="fr-FR"/>
        </w:rPr>
        <w:t>’</w:t>
      </w:r>
      <w:r w:rsidRPr="00244D90">
        <w:rPr>
          <w:color w:val="000000" w:themeColor="text1"/>
          <w:lang w:val="fr-FR"/>
        </w:rPr>
        <w:t>obligation d’intégrer des logements sociaux dans les programmes privés implique d’assujettir la conception de ces logements sociaux aux logiques économiques d’un promoteur privé. Ainsi, dans le cas où le règlement d’urbanisme impose un pourcentage de logements sociaux, la logique de la promotion privée engage à les placer dans les parties les moins favorisées du projet, et pour les mêmes raisons de gestion des charges à une séparation des classes d’habitations. Adie</w:t>
      </w:r>
      <w:r w:rsidR="00B45B5A" w:rsidRPr="00244D90">
        <w:rPr>
          <w:color w:val="000000" w:themeColor="text1"/>
          <w:lang w:val="fr-FR"/>
        </w:rPr>
        <w:t>u donc la belle idée de mixité s</w:t>
      </w:r>
      <w:r w:rsidRPr="00244D90">
        <w:rPr>
          <w:color w:val="000000" w:themeColor="text1"/>
          <w:lang w:val="fr-FR"/>
        </w:rPr>
        <w:t>ociale !</w:t>
      </w:r>
    </w:p>
    <w:p w14:paraId="6C59081D" w14:textId="1BD90D4D" w:rsidR="000C1FFD" w:rsidRPr="00244D90" w:rsidRDefault="00EB3186">
      <w:pPr>
        <w:pStyle w:val="Corps"/>
        <w:spacing w:after="120"/>
        <w:ind w:left="1418"/>
        <w:rPr>
          <w:color w:val="000000" w:themeColor="text1"/>
        </w:rPr>
      </w:pPr>
      <w:r>
        <w:rPr>
          <w:iCs/>
          <w:color w:val="000000" w:themeColor="text1"/>
          <w:u w:color="3366FF"/>
          <w:lang w:val="fr-FR"/>
        </w:rPr>
        <w:br/>
      </w:r>
      <w:r w:rsidR="00244D90" w:rsidRPr="00244D90">
        <w:rPr>
          <w:iCs/>
          <w:color w:val="000000" w:themeColor="text1"/>
          <w:u w:color="3366FF"/>
          <w:lang w:val="fr-FR"/>
        </w:rPr>
        <w:t>« Pour une bonne Architecture il faut un maître d’ouvrage de talent »</w:t>
      </w:r>
      <w:r w:rsidR="00B45B5A" w:rsidRPr="00244D90">
        <w:rPr>
          <w:iCs/>
          <w:color w:val="000000" w:themeColor="text1"/>
          <w:u w:color="3366FF"/>
          <w:lang w:val="fr-FR"/>
        </w:rPr>
        <w:t xml:space="preserve"> ajoute Françoise Berthelot.</w:t>
      </w:r>
      <w:r w:rsidR="00244D90" w:rsidRPr="00244D90">
        <w:rPr>
          <w:iCs/>
          <w:color w:val="000000" w:themeColor="text1"/>
          <w:u w:color="3366FF"/>
          <w:lang w:val="fr-FR"/>
        </w:rPr>
        <w:t xml:space="preserve"> </w:t>
      </w:r>
      <w:r w:rsidR="00B45B5A" w:rsidRPr="00244D90">
        <w:rPr>
          <w:iCs/>
          <w:color w:val="000000" w:themeColor="text1"/>
          <w:u w:color="3366FF"/>
          <w:lang w:val="fr-FR"/>
        </w:rPr>
        <w:t>« </w:t>
      </w:r>
      <w:r w:rsidR="00FC289F">
        <w:rPr>
          <w:iCs/>
          <w:color w:val="000000" w:themeColor="text1"/>
          <w:u w:color="3366FF"/>
          <w:lang w:val="fr-FR"/>
        </w:rPr>
        <w:t xml:space="preserve">En se désengageant de la maîtrise d’ouvrage au profit de la VEFA et des PPP par exemple, les bailleurs sociaux abandonneraient leur mission de service public et risqueraient de ne plus mettre ce talent au service de la société </w:t>
      </w:r>
      <w:r w:rsidR="00B45B5A" w:rsidRPr="00244D90">
        <w:rPr>
          <w:iCs/>
          <w:color w:val="000000" w:themeColor="text1"/>
          <w:u w:color="3366FF"/>
          <w:lang w:val="fr-FR"/>
        </w:rPr>
        <w:t>»</w:t>
      </w:r>
      <w:r w:rsidR="00244D90" w:rsidRPr="00244D90">
        <w:rPr>
          <w:iCs/>
          <w:color w:val="000000" w:themeColor="text1"/>
          <w:u w:color="3366FF"/>
          <w:lang w:val="fr-FR"/>
        </w:rPr>
        <w:t xml:space="preserve">. </w:t>
      </w:r>
    </w:p>
    <w:p w14:paraId="2E9936A0" w14:textId="77777777" w:rsidR="000C1FFD" w:rsidRDefault="00244D90">
      <w:pPr>
        <w:pStyle w:val="Corps"/>
        <w:spacing w:after="120"/>
        <w:ind w:left="1418"/>
      </w:pPr>
      <w:r>
        <w:rPr>
          <w:lang w:val="fr-FR"/>
        </w:rPr>
        <w:t>Il est donc essentiel d</w:t>
      </w:r>
      <w:r>
        <w:t>’</w:t>
      </w:r>
      <w:r>
        <w:rPr>
          <w:lang w:val="fr-FR"/>
        </w:rPr>
        <w:t>appeler le législateur à ses responsabilités en refusant de fabriquer les conditions qui feront les quartiers dé</w:t>
      </w:r>
      <w:r>
        <w:t>grad</w:t>
      </w:r>
      <w:proofErr w:type="spellStart"/>
      <w:r>
        <w:rPr>
          <w:lang w:val="fr-FR"/>
        </w:rPr>
        <w:t>és</w:t>
      </w:r>
      <w:proofErr w:type="spellEnd"/>
      <w:r>
        <w:rPr>
          <w:lang w:val="fr-FR"/>
        </w:rPr>
        <w:t xml:space="preserve"> de demain.</w:t>
      </w:r>
    </w:p>
    <w:sectPr w:rsidR="000C1FFD">
      <w:headerReference w:type="default" r:id="rId8"/>
      <w:headerReference w:type="first" r:id="rId9"/>
      <w:footerReference w:type="first" r:id="rId10"/>
      <w:pgSz w:w="11900" w:h="16840"/>
      <w:pgMar w:top="1871" w:right="851" w:bottom="680" w:left="1418" w:header="709" w:footer="28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89F4B" w14:textId="77777777" w:rsidR="00244D90" w:rsidRDefault="00244D90">
      <w:r>
        <w:separator/>
      </w:r>
    </w:p>
  </w:endnote>
  <w:endnote w:type="continuationSeparator" w:id="0">
    <w:p w14:paraId="6F5954C7" w14:textId="77777777" w:rsidR="00244D90" w:rsidRDefault="0024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757D" w14:textId="77777777" w:rsidR="00244D90" w:rsidRDefault="00244D90">
    <w:pPr>
      <w:pStyle w:val="Pieddepage"/>
      <w:tabs>
        <w:tab w:val="clear" w:pos="4536"/>
        <w:tab w:val="clear" w:pos="9072"/>
        <w:tab w:val="left" w:pos="1149"/>
        <w:tab w:val="left" w:pos="3810"/>
      </w:tabs>
      <w:spacing w:after="0"/>
    </w:pPr>
    <w:r>
      <w:rPr>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7DBEA" w14:textId="77777777" w:rsidR="00244D90" w:rsidRDefault="00244D90">
      <w:r>
        <w:separator/>
      </w:r>
    </w:p>
  </w:footnote>
  <w:footnote w:type="continuationSeparator" w:id="0">
    <w:p w14:paraId="5C50679B" w14:textId="77777777" w:rsidR="00244D90" w:rsidRDefault="00244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C3FC" w14:textId="2E5E4378" w:rsidR="00244D90" w:rsidRDefault="00D940CC">
    <w:pPr>
      <w:pStyle w:val="En-tte"/>
      <w:tabs>
        <w:tab w:val="left" w:pos="2392"/>
        <w:tab w:val="left" w:pos="3500"/>
      </w:tabs>
    </w:pPr>
    <w:r>
      <w:rPr>
        <w:noProof/>
      </w:rPr>
      <mc:AlternateContent>
        <mc:Choice Requires="wps">
          <w:drawing>
            <wp:anchor distT="0" distB="0" distL="114300" distR="114300" simplePos="0" relativeHeight="251663872" behindDoc="1" locked="0" layoutInCell="1" allowOverlap="1" wp14:anchorId="714F14E7" wp14:editId="01E1D89C">
              <wp:simplePos x="0" y="0"/>
              <wp:positionH relativeFrom="column">
                <wp:posOffset>770890</wp:posOffset>
              </wp:positionH>
              <wp:positionV relativeFrom="paragraph">
                <wp:posOffset>-74930</wp:posOffset>
              </wp:positionV>
              <wp:extent cx="0" cy="9999980"/>
              <wp:effectExtent l="0" t="0" r="38100" b="20320"/>
              <wp:wrapNone/>
              <wp:docPr id="15" name="Connecteur droit 15"/>
              <wp:cNvGraphicFramePr/>
              <a:graphic xmlns:a="http://schemas.openxmlformats.org/drawingml/2006/main">
                <a:graphicData uri="http://schemas.microsoft.com/office/word/2010/wordprocessingShape">
                  <wps:wsp>
                    <wps:cNvCnPr/>
                    <wps:spPr>
                      <a:xfrm>
                        <a:off x="0" y="0"/>
                        <a:ext cx="0" cy="9999980"/>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5"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pt,-5.85pt" to="60.7pt,78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" strokecolor="#ff585d" strokeweight=".4pt"/>
          </w:pict>
        </mc:Fallback>
      </mc:AlternateContent>
    </w:r>
    <w:r w:rsidR="00244D90">
      <w:rPr>
        <w:noProof/>
      </w:rPr>
      <mc:AlternateContent>
        <mc:Choice Requires="wps">
          <w:drawing>
            <wp:anchor distT="152400" distB="152400" distL="152400" distR="152400" simplePos="0" relativeHeight="251655680" behindDoc="1" locked="0" layoutInCell="1" allowOverlap="1" wp14:anchorId="7C745575" wp14:editId="15FF6523">
              <wp:simplePos x="0" y="0"/>
              <wp:positionH relativeFrom="page">
                <wp:posOffset>-3328670</wp:posOffset>
              </wp:positionH>
              <wp:positionV relativeFrom="page">
                <wp:posOffset>5375274</wp:posOffset>
              </wp:positionV>
              <wp:extent cx="1" cy="9999981"/>
              <wp:effectExtent l="0" t="0" r="0" b="0"/>
              <wp:wrapNone/>
              <wp:docPr id="1073741825" name="officeArt object" descr="Connecteur droit 15"/>
              <wp:cNvGraphicFramePr/>
              <a:graphic xmlns:a="http://schemas.openxmlformats.org/drawingml/2006/main">
                <a:graphicData uri="http://schemas.microsoft.com/office/word/2010/wordprocessingShape">
                  <wps:wsp>
                    <wps:cNvCnPr/>
                    <wps:spPr>
                      <a:xfrm flipH="1">
                        <a:off x="0" y="0"/>
                        <a:ext cx="1" cy="9999981"/>
                      </a:xfrm>
                      <a:prstGeom prst="line">
                        <a:avLst/>
                      </a:prstGeom>
                      <a:noFill/>
                      <a:ln w="5080" cap="flat">
                        <a:solidFill>
                          <a:schemeClr val="accent1"/>
                        </a:solidFill>
                        <a:prstDash val="solid"/>
                        <a:miter lim="800000"/>
                      </a:ln>
                      <a:effectLst/>
                    </wps:spPr>
                    <wps:bodyPr/>
                  </wps:wsp>
                </a:graphicData>
              </a:graphic>
            </wp:anchor>
          </w:drawing>
        </mc:Choice>
        <mc:Fallback>
          <w:pict>
            <v:line id="_x0000_s1027" style="visibility:visible;position:absolute;margin-left:-262.1pt;margin-top:423.2pt;width:0.0pt;height:787.4pt;z-index:-251658240;mso-position-horizontal:absolute;mso-position-horizontal-relative:page;mso-position-vertical:absolute;mso-position-vertical-relative:page;mso-wrap-distance-left:12.0pt;mso-wrap-distance-top:12.0pt;mso-wrap-distance-right:12.0pt;mso-wrap-distance-bottom:12.0pt;flip:x;">
              <v:fill on="f"/>
              <v:stroke filltype="solid" color="#FF585D" opacity="100.0%" weight="0.4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sidR="00244D90">
      <w:rPr>
        <w:noProof/>
      </w:rPr>
      <w:drawing>
        <wp:anchor distT="152400" distB="152400" distL="152400" distR="152400" simplePos="0" relativeHeight="251657728" behindDoc="1" locked="0" layoutInCell="1" allowOverlap="1" wp14:anchorId="01D7BE78" wp14:editId="4CB2B166">
          <wp:simplePos x="0" y="0"/>
          <wp:positionH relativeFrom="page">
            <wp:posOffset>206888</wp:posOffset>
          </wp:positionH>
          <wp:positionV relativeFrom="page">
            <wp:posOffset>376555</wp:posOffset>
          </wp:positionV>
          <wp:extent cx="1471613" cy="565573"/>
          <wp:effectExtent l="0" t="0" r="0" b="0"/>
          <wp:wrapNone/>
          <wp:docPr id="1073741826" name="officeArt object" descr="C:\Users\Thomas Deloche\AppData\Local\Microsoft\Windows\INetCache\Content.Word\Communique de Presse.png"/>
          <wp:cNvGraphicFramePr/>
          <a:graphic xmlns:a="http://schemas.openxmlformats.org/drawingml/2006/main">
            <a:graphicData uri="http://schemas.openxmlformats.org/drawingml/2006/picture">
              <pic:pic xmlns:pic="http://schemas.openxmlformats.org/drawingml/2006/picture">
                <pic:nvPicPr>
                  <pic:cNvPr id="1073741826" name="image1.png" descr="C:\Users\Thomas Deloche\AppData\Local\Microsoft\Windows\INetCache\Content.Word\Communique de Presse.png"/>
                  <pic:cNvPicPr>
                    <a:picLocks noChangeAspect="1"/>
                  </pic:cNvPicPr>
                </pic:nvPicPr>
                <pic:blipFill>
                  <a:blip r:embed="rId1">
                    <a:extLst/>
                  </a:blip>
                  <a:stretch>
                    <a:fillRect/>
                  </a:stretch>
                </pic:blipFill>
                <pic:spPr>
                  <a:xfrm>
                    <a:off x="0" y="0"/>
                    <a:ext cx="1471613" cy="565573"/>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8CE4" w14:textId="447C51B7" w:rsidR="00244D90" w:rsidRDefault="00D940CC">
    <w:pPr>
      <w:pStyle w:val="En-tte"/>
    </w:pPr>
    <w:r>
      <w:rPr>
        <w:noProof/>
      </w:rPr>
      <mc:AlternateContent>
        <mc:Choice Requires="wps">
          <w:drawing>
            <wp:anchor distT="0" distB="0" distL="114300" distR="114300" simplePos="0" relativeHeight="251661824" behindDoc="0" locked="0" layoutInCell="1" allowOverlap="1" wp14:anchorId="7057AA2D" wp14:editId="6E28723C">
              <wp:simplePos x="0" y="0"/>
              <wp:positionH relativeFrom="column">
                <wp:posOffset>775970</wp:posOffset>
              </wp:positionH>
              <wp:positionV relativeFrom="paragraph">
                <wp:posOffset>475615</wp:posOffset>
              </wp:positionV>
              <wp:extent cx="0" cy="9565105"/>
              <wp:effectExtent l="0" t="0" r="38100" b="36195"/>
              <wp:wrapNone/>
              <wp:docPr id="3" name="Connecteur droit 3"/>
              <wp:cNvGraphicFramePr/>
              <a:graphic xmlns:a="http://schemas.openxmlformats.org/drawingml/2006/main">
                <a:graphicData uri="http://schemas.microsoft.com/office/word/2010/wordprocessingShape">
                  <wps:wsp>
                    <wps:cNvCnPr/>
                    <wps:spPr>
                      <a:xfrm>
                        <a:off x="0" y="0"/>
                        <a:ext cx="0" cy="9565105"/>
                      </a:xfrm>
                      <a:prstGeom prst="line">
                        <a:avLst/>
                      </a:prstGeom>
                      <a:ln w="5080">
                        <a:solidFill>
                          <a:srgbClr val="FF58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1pt,37.45pt" to="61.1pt,79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" strokecolor="#ff585d" strokeweight=".4pt"/>
          </w:pict>
        </mc:Fallback>
      </mc:AlternateContent>
    </w:r>
    <w:r w:rsidR="00244D90">
      <w:rPr>
        <w:noProof/>
      </w:rPr>
      <mc:AlternateContent>
        <mc:Choice Requires="wps">
          <w:drawing>
            <wp:anchor distT="152400" distB="152400" distL="152400" distR="152400" simplePos="0" relativeHeight="251656704" behindDoc="1" locked="0" layoutInCell="1" allowOverlap="1" wp14:anchorId="7E4C6B8C" wp14:editId="54C6D45E">
              <wp:simplePos x="0" y="0"/>
              <wp:positionH relativeFrom="page">
                <wp:posOffset>-3106152</wp:posOffset>
              </wp:positionH>
              <wp:positionV relativeFrom="page">
                <wp:posOffset>5708984</wp:posOffset>
              </wp:positionV>
              <wp:extent cx="1" cy="9565106"/>
              <wp:effectExtent l="0" t="0" r="0" b="0"/>
              <wp:wrapNone/>
              <wp:docPr id="1073741827" name="officeArt object" descr="Connecteur droit 3"/>
              <wp:cNvGraphicFramePr/>
              <a:graphic xmlns:a="http://schemas.openxmlformats.org/drawingml/2006/main">
                <a:graphicData uri="http://schemas.microsoft.com/office/word/2010/wordprocessingShape">
                  <wps:wsp>
                    <wps:cNvCnPr/>
                    <wps:spPr>
                      <a:xfrm flipH="1">
                        <a:off x="0" y="0"/>
                        <a:ext cx="1" cy="9565106"/>
                      </a:xfrm>
                      <a:prstGeom prst="line">
                        <a:avLst/>
                      </a:prstGeom>
                      <a:noFill/>
                      <a:ln w="5080" cap="flat">
                        <a:solidFill>
                          <a:schemeClr val="accent1"/>
                        </a:solidFill>
                        <a:prstDash val="solid"/>
                        <a:miter lim="800000"/>
                      </a:ln>
                      <a:effectLst/>
                    </wps:spPr>
                    <wps:bodyPr/>
                  </wps:wsp>
                </a:graphicData>
              </a:graphic>
            </wp:anchor>
          </w:drawing>
        </mc:Choice>
        <mc:Fallback>
          <w:pict>
            <v:line id="_x0000_s1028" style="visibility:visible;position:absolute;margin-left:-244.6pt;margin-top:449.5pt;width:0.0pt;height:753.2pt;z-index:-251658240;mso-position-horizontal:absolute;mso-position-horizontal-relative:page;mso-position-vertical:absolute;mso-position-vertical-relative:page;mso-wrap-distance-left:12.0pt;mso-wrap-distance-top:12.0pt;mso-wrap-distance-right:12.0pt;mso-wrap-distance-bottom:12.0pt;flip:x;">
              <v:fill on="f"/>
              <v:stroke filltype="solid" color="#FF585D" opacity="100.0%" weight="0.4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sidR="00244D90">
      <w:rPr>
        <w:noProof/>
      </w:rPr>
      <w:drawing>
        <wp:anchor distT="152400" distB="152400" distL="152400" distR="152400" simplePos="0" relativeHeight="251658752" behindDoc="1" locked="0" layoutInCell="1" allowOverlap="1" wp14:anchorId="6ACDF363" wp14:editId="79FF039D">
          <wp:simplePos x="0" y="0"/>
          <wp:positionH relativeFrom="page">
            <wp:posOffset>179705</wp:posOffset>
          </wp:positionH>
          <wp:positionV relativeFrom="page">
            <wp:posOffset>367030</wp:posOffset>
          </wp:positionV>
          <wp:extent cx="2086611" cy="583566"/>
          <wp:effectExtent l="0" t="0" r="0" b="0"/>
          <wp:wrapNone/>
          <wp:docPr id="1073741828" name="officeArt object" descr="Image 4"/>
          <wp:cNvGraphicFramePr/>
          <a:graphic xmlns:a="http://schemas.openxmlformats.org/drawingml/2006/main">
            <a:graphicData uri="http://schemas.openxmlformats.org/drawingml/2006/picture">
              <pic:pic xmlns:pic="http://schemas.openxmlformats.org/drawingml/2006/picture">
                <pic:nvPicPr>
                  <pic:cNvPr id="1073741828" name="image2.png" descr="Image 4"/>
                  <pic:cNvPicPr>
                    <a:picLocks noChangeAspect="1"/>
                  </pic:cNvPicPr>
                </pic:nvPicPr>
                <pic:blipFill>
                  <a:blip r:embed="rId1">
                    <a:extLst/>
                  </a:blip>
                  <a:stretch>
                    <a:fillRect/>
                  </a:stretch>
                </pic:blipFill>
                <pic:spPr>
                  <a:xfrm>
                    <a:off x="0" y="0"/>
                    <a:ext cx="2086611" cy="583566"/>
                  </a:xfrm>
                  <a:prstGeom prst="rect">
                    <a:avLst/>
                  </a:prstGeom>
                  <a:ln w="12700" cap="flat">
                    <a:noFill/>
                    <a:miter lim="400000"/>
                  </a:ln>
                  <a:effectLst/>
                </pic:spPr>
              </pic:pic>
            </a:graphicData>
          </a:graphic>
        </wp:anchor>
      </w:drawing>
    </w:r>
    <w:r w:rsidR="00244D90">
      <w:rPr>
        <w:noProof/>
      </w:rPr>
      <mc:AlternateContent>
        <mc:Choice Requires="wps">
          <w:drawing>
            <wp:anchor distT="152400" distB="152400" distL="152400" distR="152400" simplePos="0" relativeHeight="251659776" behindDoc="1" locked="0" layoutInCell="1" allowOverlap="1" wp14:anchorId="473A988B" wp14:editId="2DFAE5BD">
              <wp:simplePos x="0" y="0"/>
              <wp:positionH relativeFrom="page">
                <wp:posOffset>127000</wp:posOffset>
              </wp:positionH>
              <wp:positionV relativeFrom="page">
                <wp:posOffset>8374380</wp:posOffset>
              </wp:positionV>
              <wp:extent cx="1573531" cy="1951354"/>
              <wp:effectExtent l="0" t="0" r="0" b="0"/>
              <wp:wrapNone/>
              <wp:docPr id="1073741829" name="officeArt object" descr="Zone de texte 2"/>
              <wp:cNvGraphicFramePr/>
              <a:graphic xmlns:a="http://schemas.openxmlformats.org/drawingml/2006/main">
                <a:graphicData uri="http://schemas.microsoft.com/office/word/2010/wordprocessingShape">
                  <wps:wsp>
                    <wps:cNvSpPr/>
                    <wps:spPr>
                      <a:xfrm>
                        <a:off x="0" y="0"/>
                        <a:ext cx="1573531" cy="1951354"/>
                      </a:xfrm>
                      <a:prstGeom prst="rect">
                        <a:avLst/>
                      </a:prstGeom>
                      <a:noFill/>
                      <a:ln w="12700" cap="flat">
                        <a:noFill/>
                        <a:miter lim="400000"/>
                      </a:ln>
                      <a:effectLst/>
                    </wps:spPr>
                    <wps:txbx>
                      <w:txbxContent>
                        <w:p w14:paraId="6D9039F4" w14:textId="77777777" w:rsidR="00244D90" w:rsidRDefault="00244D90">
                          <w:pPr>
                            <w:pStyle w:val="Corps"/>
                            <w:spacing w:after="0"/>
                            <w:ind w:left="0"/>
                            <w:rPr>
                              <w:b/>
                              <w:bCs/>
                              <w:color w:val="FF585D"/>
                              <w:sz w:val="14"/>
                              <w:szCs w:val="14"/>
                              <w:u w:color="FF585D"/>
                            </w:rPr>
                          </w:pPr>
                          <w:proofErr w:type="gramStart"/>
                          <w:r>
                            <w:rPr>
                              <w:b/>
                              <w:bCs/>
                              <w:color w:val="FF585D"/>
                              <w:sz w:val="14"/>
                              <w:szCs w:val="14"/>
                              <w:u w:color="FF585D"/>
                            </w:rPr>
                            <w:t>Contacts :</w:t>
                          </w:r>
                          <w:proofErr w:type="gramEnd"/>
                        </w:p>
                        <w:p w14:paraId="510C435F" w14:textId="77777777" w:rsidR="00244D90" w:rsidRDefault="00244D90">
                          <w:pPr>
                            <w:pStyle w:val="Corps"/>
                            <w:spacing w:after="0"/>
                            <w:ind w:left="0"/>
                            <w:rPr>
                              <w:b/>
                              <w:bCs/>
                              <w:color w:val="FF585D"/>
                              <w:sz w:val="14"/>
                              <w:szCs w:val="14"/>
                              <w:u w:color="FF585D"/>
                            </w:rPr>
                          </w:pPr>
                        </w:p>
                        <w:p w14:paraId="5E81658F" w14:textId="77777777" w:rsidR="00244D90" w:rsidRDefault="00244D90">
                          <w:pPr>
                            <w:pStyle w:val="Corps"/>
                            <w:spacing w:after="0" w:line="240" w:lineRule="auto"/>
                            <w:ind w:left="0"/>
                            <w:rPr>
                              <w:sz w:val="14"/>
                              <w:szCs w:val="14"/>
                            </w:rPr>
                          </w:pPr>
                          <w:r>
                            <w:rPr>
                              <w:sz w:val="14"/>
                              <w:szCs w:val="14"/>
                              <w:lang w:val="de-DE"/>
                            </w:rPr>
                            <w:t>Virginie FEISTHAUER</w:t>
                          </w:r>
                        </w:p>
                        <w:p w14:paraId="2521F4D2" w14:textId="77777777" w:rsidR="00244D90" w:rsidRDefault="00244D90">
                          <w:pPr>
                            <w:pStyle w:val="Corps"/>
                            <w:spacing w:after="0" w:line="240" w:lineRule="auto"/>
                            <w:ind w:left="0"/>
                            <w:rPr>
                              <w:sz w:val="14"/>
                              <w:szCs w:val="14"/>
                            </w:rPr>
                          </w:pPr>
                          <w:r>
                            <w:rPr>
                              <w:sz w:val="14"/>
                              <w:szCs w:val="14"/>
                            </w:rPr>
                            <w:t>04 96 12 24 07</w:t>
                          </w:r>
                        </w:p>
                        <w:p w14:paraId="22B9D5E9" w14:textId="77777777" w:rsidR="00244D90" w:rsidRDefault="008543E7">
                          <w:pPr>
                            <w:pStyle w:val="Corps"/>
                            <w:spacing w:after="0" w:line="240" w:lineRule="auto"/>
                            <w:ind w:left="0"/>
                            <w:rPr>
                              <w:sz w:val="14"/>
                              <w:szCs w:val="14"/>
                            </w:rPr>
                          </w:pPr>
                          <w:hyperlink r:id="rId2" w:history="1">
                            <w:r w:rsidR="00244D90">
                              <w:rPr>
                                <w:rStyle w:val="Hyperlink0"/>
                                <w:lang w:val="de-DE"/>
                              </w:rPr>
                              <w:t>virginie.feisthauer@croapaca.fr</w:t>
                            </w:r>
                          </w:hyperlink>
                        </w:p>
                        <w:p w14:paraId="4E501945" w14:textId="77777777" w:rsidR="00244D90" w:rsidRDefault="00244D90">
                          <w:pPr>
                            <w:pStyle w:val="Corps"/>
                            <w:spacing w:after="0" w:line="240" w:lineRule="auto"/>
                            <w:ind w:left="0"/>
                            <w:rPr>
                              <w:sz w:val="14"/>
                              <w:szCs w:val="14"/>
                            </w:rPr>
                          </w:pPr>
                        </w:p>
                        <w:p w14:paraId="71E64CCC" w14:textId="77777777" w:rsidR="00244D90" w:rsidRDefault="00244D90">
                          <w:pPr>
                            <w:pStyle w:val="Corps"/>
                            <w:spacing w:after="0" w:line="240" w:lineRule="auto"/>
                            <w:ind w:left="0"/>
                            <w:rPr>
                              <w:sz w:val="14"/>
                              <w:szCs w:val="14"/>
                            </w:rPr>
                          </w:pPr>
                          <w:r>
                            <w:rPr>
                              <w:sz w:val="14"/>
                              <w:szCs w:val="14"/>
                            </w:rPr>
                            <w:t>Audrey GATIAN</w:t>
                          </w:r>
                        </w:p>
                        <w:p w14:paraId="2B1D1B0F" w14:textId="77777777" w:rsidR="00244D90" w:rsidRDefault="00244D90">
                          <w:pPr>
                            <w:pStyle w:val="Corps"/>
                            <w:spacing w:after="0" w:line="240" w:lineRule="auto"/>
                            <w:ind w:left="0"/>
                            <w:rPr>
                              <w:sz w:val="14"/>
                              <w:szCs w:val="14"/>
                            </w:rPr>
                          </w:pPr>
                          <w:r>
                            <w:rPr>
                              <w:sz w:val="14"/>
                              <w:szCs w:val="14"/>
                            </w:rPr>
                            <w:t>04 96 12 24 06</w:t>
                          </w:r>
                        </w:p>
                        <w:p w14:paraId="16A3C620" w14:textId="77777777" w:rsidR="00244D90" w:rsidRDefault="008543E7">
                          <w:pPr>
                            <w:pStyle w:val="Corps"/>
                            <w:spacing w:after="0" w:line="240" w:lineRule="auto"/>
                            <w:ind w:left="0"/>
                            <w:rPr>
                              <w:sz w:val="14"/>
                              <w:szCs w:val="14"/>
                            </w:rPr>
                          </w:pPr>
                          <w:hyperlink r:id="rId3" w:history="1">
                            <w:r w:rsidR="00244D90">
                              <w:rPr>
                                <w:rStyle w:val="Hyperlink0"/>
                              </w:rPr>
                              <w:t>audrey.gatian@croapaca.fr</w:t>
                            </w:r>
                          </w:hyperlink>
                        </w:p>
                        <w:p w14:paraId="23F46B87" w14:textId="77777777" w:rsidR="00244D90" w:rsidRDefault="00244D90">
                          <w:pPr>
                            <w:pStyle w:val="Corps"/>
                            <w:spacing w:after="0" w:line="240" w:lineRule="auto"/>
                            <w:ind w:left="0"/>
                            <w:rPr>
                              <w:sz w:val="14"/>
                              <w:szCs w:val="14"/>
                            </w:rPr>
                          </w:pPr>
                        </w:p>
                        <w:p w14:paraId="72CDF2D5" w14:textId="77777777" w:rsidR="00244D90" w:rsidRDefault="00244D90">
                          <w:pPr>
                            <w:pStyle w:val="Corps"/>
                            <w:spacing w:after="0" w:line="240" w:lineRule="auto"/>
                            <w:ind w:left="0"/>
                            <w:rPr>
                              <w:b/>
                              <w:bCs/>
                              <w:sz w:val="14"/>
                              <w:szCs w:val="14"/>
                            </w:rPr>
                          </w:pPr>
                          <w:r>
                            <w:rPr>
                              <w:b/>
                              <w:bCs/>
                              <w:sz w:val="14"/>
                              <w:szCs w:val="14"/>
                              <w:lang w:val="fr-FR"/>
                            </w:rPr>
                            <w:t>Conseil ré</w:t>
                          </w:r>
                          <w:proofErr w:type="spellStart"/>
                          <w:r>
                            <w:rPr>
                              <w:b/>
                              <w:bCs/>
                              <w:sz w:val="14"/>
                              <w:szCs w:val="14"/>
                              <w:lang w:val="pt-PT"/>
                            </w:rPr>
                            <w:t>gional</w:t>
                          </w:r>
                          <w:proofErr w:type="spellEnd"/>
                          <w:r>
                            <w:rPr>
                              <w:b/>
                              <w:bCs/>
                              <w:sz w:val="14"/>
                              <w:szCs w:val="14"/>
                              <w:lang w:val="pt-PT"/>
                            </w:rPr>
                            <w:t xml:space="preserve"> PACA</w:t>
                          </w:r>
                        </w:p>
                        <w:p w14:paraId="61E9B895" w14:textId="77777777" w:rsidR="00244D90" w:rsidRDefault="00244D90">
                          <w:pPr>
                            <w:pStyle w:val="Corps"/>
                            <w:spacing w:after="0" w:line="240" w:lineRule="auto"/>
                            <w:ind w:left="0"/>
                            <w:rPr>
                              <w:color w:val="FF585D"/>
                              <w:sz w:val="14"/>
                              <w:szCs w:val="14"/>
                              <w:u w:color="FF585D"/>
                            </w:rPr>
                          </w:pPr>
                          <w:r>
                            <w:rPr>
                              <w:color w:val="FF585D"/>
                              <w:sz w:val="14"/>
                              <w:szCs w:val="14"/>
                              <w:u w:color="FF585D"/>
                            </w:rPr>
                            <w:t xml:space="preserve">12 </w:t>
                          </w:r>
                          <w:proofErr w:type="spellStart"/>
                          <w:r>
                            <w:rPr>
                              <w:color w:val="FF585D"/>
                              <w:sz w:val="14"/>
                              <w:szCs w:val="14"/>
                              <w:u w:color="FF585D"/>
                            </w:rPr>
                            <w:t>bd</w:t>
                          </w:r>
                          <w:proofErr w:type="spellEnd"/>
                          <w:r>
                            <w:rPr>
                              <w:color w:val="FF585D"/>
                              <w:sz w:val="14"/>
                              <w:szCs w:val="14"/>
                              <w:u w:color="FF585D"/>
                            </w:rPr>
                            <w:t xml:space="preserve"> </w:t>
                          </w:r>
                          <w:proofErr w:type="spellStart"/>
                          <w:r>
                            <w:rPr>
                              <w:color w:val="FF585D"/>
                              <w:sz w:val="14"/>
                              <w:szCs w:val="14"/>
                              <w:u w:color="FF585D"/>
                            </w:rPr>
                            <w:t>Th</w:t>
                          </w:r>
                          <w:proofErr w:type="spellEnd"/>
                          <w:r>
                            <w:rPr>
                              <w:color w:val="FF585D"/>
                              <w:sz w:val="14"/>
                              <w:szCs w:val="14"/>
                              <w:u w:color="FF585D"/>
                              <w:lang w:val="fr-FR"/>
                            </w:rPr>
                            <w:t>é</w:t>
                          </w:r>
                          <w:proofErr w:type="spellStart"/>
                          <w:r>
                            <w:rPr>
                              <w:color w:val="FF585D"/>
                              <w:sz w:val="14"/>
                              <w:szCs w:val="14"/>
                              <w:u w:color="FF585D"/>
                            </w:rPr>
                            <w:t>odore</w:t>
                          </w:r>
                          <w:proofErr w:type="spellEnd"/>
                          <w:r>
                            <w:rPr>
                              <w:color w:val="FF585D"/>
                              <w:sz w:val="14"/>
                              <w:szCs w:val="14"/>
                              <w:u w:color="FF585D"/>
                            </w:rPr>
                            <w:t xml:space="preserve"> </w:t>
                          </w:r>
                          <w:proofErr w:type="spellStart"/>
                          <w:r>
                            <w:rPr>
                              <w:color w:val="FF585D"/>
                              <w:sz w:val="14"/>
                              <w:szCs w:val="14"/>
                              <w:u w:color="FF585D"/>
                            </w:rPr>
                            <w:t>Thurner</w:t>
                          </w:r>
                          <w:proofErr w:type="spellEnd"/>
                        </w:p>
                        <w:p w14:paraId="5E5B18D9" w14:textId="77777777" w:rsidR="00244D90" w:rsidRDefault="00244D90">
                          <w:pPr>
                            <w:pStyle w:val="Corps"/>
                            <w:spacing w:after="0" w:line="240" w:lineRule="auto"/>
                            <w:ind w:left="0"/>
                            <w:rPr>
                              <w:color w:val="FF585D"/>
                              <w:sz w:val="14"/>
                              <w:szCs w:val="14"/>
                              <w:u w:color="FF585D"/>
                            </w:rPr>
                          </w:pPr>
                          <w:r>
                            <w:rPr>
                              <w:color w:val="FF585D"/>
                              <w:sz w:val="14"/>
                              <w:szCs w:val="14"/>
                              <w:u w:color="FF585D"/>
                              <w:lang w:val="fr-FR"/>
                            </w:rPr>
                            <w:t>13006 Marseille</w:t>
                          </w:r>
                        </w:p>
                        <w:p w14:paraId="67D52C2C" w14:textId="77777777" w:rsidR="00244D90" w:rsidRDefault="00244D90">
                          <w:pPr>
                            <w:pStyle w:val="Corps"/>
                            <w:spacing w:after="0" w:line="240" w:lineRule="auto"/>
                            <w:ind w:left="0"/>
                          </w:pPr>
                          <w:r>
                            <w:rPr>
                              <w:color w:val="FF585D"/>
                              <w:sz w:val="14"/>
                              <w:szCs w:val="14"/>
                              <w:u w:color="FF585D"/>
                              <w:lang w:val="pt-PT"/>
                            </w:rPr>
                            <w:t>www.paca.architectes.org</w:t>
                          </w:r>
                        </w:p>
                      </w:txbxContent>
                    </wps:txbx>
                    <wps:bodyPr wrap="square" lIns="45719" tIns="45719" rIns="45719" bIns="45719" numCol="1" anchor="t">
                      <a:noAutofit/>
                    </wps:bodyPr>
                  </wps:wsp>
                </a:graphicData>
              </a:graphic>
            </wp:anchor>
          </w:drawing>
        </mc:Choice>
        <mc:Fallback>
          <w:pict>
            <v:rect id="_x0000_s1029" style="visibility:visible;position:absolute;margin-left:10.0pt;margin-top:659.4pt;width:123.9pt;height:153.6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spacing w:after="0"/>
                      <w:ind w:left="0" w:firstLine="0"/>
                      <w:rPr>
                        <w:b w:val="1"/>
                        <w:bCs w:val="1"/>
                        <w:color w:val="ff585d"/>
                        <w:sz w:val="14"/>
                        <w:szCs w:val="14"/>
                        <w:u w:color="ff585d"/>
                      </w:rPr>
                    </w:pPr>
                    <w:r>
                      <w:rPr>
                        <w:b w:val="1"/>
                        <w:bCs w:val="1"/>
                        <w:color w:val="ff585d"/>
                        <w:sz w:val="14"/>
                        <w:szCs w:val="14"/>
                        <w:u w:color="ff585d"/>
                        <w:rtl w:val="0"/>
                        <w:lang w:val="en-US"/>
                      </w:rPr>
                      <w:t>Contacts :</w:t>
                    </w:r>
                  </w:p>
                  <w:p>
                    <w:pPr>
                      <w:pStyle w:val="Corps"/>
                      <w:spacing w:after="0"/>
                      <w:ind w:left="0" w:firstLine="0"/>
                      <w:rPr>
                        <w:b w:val="1"/>
                        <w:bCs w:val="1"/>
                        <w:color w:val="ff585d"/>
                        <w:sz w:val="14"/>
                        <w:szCs w:val="14"/>
                        <w:u w:color="ff585d"/>
                      </w:rPr>
                    </w:pPr>
                  </w:p>
                  <w:p>
                    <w:pPr>
                      <w:pStyle w:val="Corps"/>
                      <w:spacing w:after="0" w:line="240" w:lineRule="auto"/>
                      <w:ind w:left="0" w:firstLine="0"/>
                      <w:rPr>
                        <w:sz w:val="14"/>
                        <w:szCs w:val="14"/>
                      </w:rPr>
                    </w:pPr>
                    <w:r>
                      <w:rPr>
                        <w:sz w:val="14"/>
                        <w:szCs w:val="14"/>
                        <w:rtl w:val="0"/>
                        <w:lang w:val="de-DE"/>
                      </w:rPr>
                      <w:t>Virginie FEISTHAUER</w:t>
                    </w:r>
                  </w:p>
                  <w:p>
                    <w:pPr>
                      <w:pStyle w:val="Corps"/>
                      <w:spacing w:after="0" w:line="240" w:lineRule="auto"/>
                      <w:ind w:left="0" w:firstLine="0"/>
                      <w:rPr>
                        <w:sz w:val="14"/>
                        <w:szCs w:val="14"/>
                      </w:rPr>
                    </w:pPr>
                    <w:r>
                      <w:rPr>
                        <w:sz w:val="14"/>
                        <w:szCs w:val="14"/>
                        <w:rtl w:val="0"/>
                      </w:rPr>
                      <w:t>04 96 12 24 07</w:t>
                    </w:r>
                  </w:p>
                  <w:p>
                    <w:pPr>
                      <w:pStyle w:val="Corps"/>
                      <w:spacing w:after="0" w:line="240" w:lineRule="auto"/>
                      <w:ind w:left="0" w:firstLine="0"/>
                      <w:rPr>
                        <w:sz w:val="14"/>
                        <w:szCs w:val="14"/>
                      </w:rPr>
                    </w:pPr>
                    <w:r>
                      <w:rPr>
                        <w:rStyle w:val="Hyperlink.0"/>
                      </w:rPr>
                      <w:fldChar w:fldCharType="begin" w:fldLock="0"/>
                    </w:r>
                    <w:r>
                      <w:rPr>
                        <w:rStyle w:val="Hyperlink.0"/>
                      </w:rPr>
                      <w:instrText xml:space="preserve"> HYPERLINK "mailto:virginie.feisthauer@croapaca.fr"</w:instrText>
                    </w:r>
                    <w:r>
                      <w:rPr>
                        <w:rStyle w:val="Hyperlink.0"/>
                      </w:rPr>
                      <w:fldChar w:fldCharType="separate" w:fldLock="0"/>
                    </w:r>
                    <w:r>
                      <w:rPr>
                        <w:rStyle w:val="Hyperlink.0"/>
                        <w:rtl w:val="0"/>
                        <w:lang w:val="de-DE"/>
                      </w:rPr>
                      <w:t>virginie.feisthauer@croapaca.fr</w:t>
                    </w:r>
                    <w:r>
                      <w:rPr/>
                      <w:fldChar w:fldCharType="end" w:fldLock="0"/>
                    </w:r>
                  </w:p>
                  <w:p>
                    <w:pPr>
                      <w:pStyle w:val="Corps"/>
                      <w:spacing w:after="0" w:line="240" w:lineRule="auto"/>
                      <w:ind w:left="0" w:firstLine="0"/>
                      <w:rPr>
                        <w:sz w:val="14"/>
                        <w:szCs w:val="14"/>
                      </w:rPr>
                    </w:pPr>
                  </w:p>
                  <w:p>
                    <w:pPr>
                      <w:pStyle w:val="Corps"/>
                      <w:spacing w:after="0" w:line="240" w:lineRule="auto"/>
                      <w:ind w:left="0" w:firstLine="0"/>
                      <w:rPr>
                        <w:sz w:val="14"/>
                        <w:szCs w:val="14"/>
                      </w:rPr>
                    </w:pPr>
                    <w:r>
                      <w:rPr>
                        <w:sz w:val="14"/>
                        <w:szCs w:val="14"/>
                        <w:rtl w:val="0"/>
                      </w:rPr>
                      <w:t>Audrey GATIAN</w:t>
                    </w:r>
                  </w:p>
                  <w:p>
                    <w:pPr>
                      <w:pStyle w:val="Corps"/>
                      <w:spacing w:after="0" w:line="240" w:lineRule="auto"/>
                      <w:ind w:left="0" w:firstLine="0"/>
                      <w:rPr>
                        <w:sz w:val="14"/>
                        <w:szCs w:val="14"/>
                      </w:rPr>
                    </w:pPr>
                    <w:r>
                      <w:rPr>
                        <w:sz w:val="14"/>
                        <w:szCs w:val="14"/>
                        <w:rtl w:val="0"/>
                      </w:rPr>
                      <w:t>04 96 12 24 06</w:t>
                    </w:r>
                  </w:p>
                  <w:p>
                    <w:pPr>
                      <w:pStyle w:val="Corps"/>
                      <w:spacing w:after="0" w:line="240" w:lineRule="auto"/>
                      <w:ind w:left="0" w:firstLine="0"/>
                      <w:rPr>
                        <w:sz w:val="14"/>
                        <w:szCs w:val="14"/>
                      </w:rPr>
                    </w:pPr>
                    <w:r>
                      <w:rPr>
                        <w:rStyle w:val="Hyperlink.0"/>
                      </w:rPr>
                      <w:fldChar w:fldCharType="begin" w:fldLock="0"/>
                    </w:r>
                    <w:r>
                      <w:rPr>
                        <w:rStyle w:val="Hyperlink.0"/>
                      </w:rPr>
                      <w:instrText xml:space="preserve"> HYPERLINK "mailto:audrey.gatian@croapaca.fr"</w:instrText>
                    </w:r>
                    <w:r>
                      <w:rPr>
                        <w:rStyle w:val="Hyperlink.0"/>
                      </w:rPr>
                      <w:fldChar w:fldCharType="separate" w:fldLock="0"/>
                    </w:r>
                    <w:r>
                      <w:rPr>
                        <w:rStyle w:val="Hyperlink.0"/>
                        <w:rtl w:val="0"/>
                      </w:rPr>
                      <w:t>audrey.gatian@croapaca.fr</w:t>
                    </w:r>
                    <w:r>
                      <w:rPr/>
                      <w:fldChar w:fldCharType="end" w:fldLock="0"/>
                    </w:r>
                  </w:p>
                  <w:p>
                    <w:pPr>
                      <w:pStyle w:val="Corps"/>
                      <w:spacing w:after="0" w:line="240" w:lineRule="auto"/>
                      <w:ind w:left="0" w:firstLine="0"/>
                      <w:rPr>
                        <w:sz w:val="14"/>
                        <w:szCs w:val="14"/>
                      </w:rPr>
                    </w:pPr>
                  </w:p>
                  <w:p>
                    <w:pPr>
                      <w:pStyle w:val="Corps"/>
                      <w:spacing w:after="0" w:line="240" w:lineRule="auto"/>
                      <w:ind w:left="0" w:firstLine="0"/>
                      <w:rPr>
                        <w:b w:val="1"/>
                        <w:bCs w:val="1"/>
                        <w:sz w:val="14"/>
                        <w:szCs w:val="14"/>
                      </w:rPr>
                    </w:pPr>
                    <w:r>
                      <w:rPr>
                        <w:b w:val="1"/>
                        <w:bCs w:val="1"/>
                        <w:sz w:val="14"/>
                        <w:szCs w:val="14"/>
                        <w:rtl w:val="0"/>
                        <w:lang w:val="fr-FR"/>
                      </w:rPr>
                      <w:t>Conseil r</w:t>
                    </w:r>
                    <w:r>
                      <w:rPr>
                        <w:b w:val="1"/>
                        <w:bCs w:val="1"/>
                        <w:sz w:val="14"/>
                        <w:szCs w:val="14"/>
                        <w:rtl w:val="0"/>
                        <w:lang w:val="fr-FR"/>
                      </w:rPr>
                      <w:t>é</w:t>
                    </w:r>
                    <w:r>
                      <w:rPr>
                        <w:b w:val="1"/>
                        <w:bCs w:val="1"/>
                        <w:sz w:val="14"/>
                        <w:szCs w:val="14"/>
                        <w:rtl w:val="0"/>
                        <w:lang w:val="pt-PT"/>
                      </w:rPr>
                      <w:t>gional PACA</w:t>
                    </w:r>
                  </w:p>
                  <w:p>
                    <w:pPr>
                      <w:pStyle w:val="Corps"/>
                      <w:spacing w:after="0" w:line="240" w:lineRule="auto"/>
                      <w:ind w:left="0" w:firstLine="0"/>
                      <w:rPr>
                        <w:color w:val="ff585d"/>
                        <w:sz w:val="14"/>
                        <w:szCs w:val="14"/>
                        <w:u w:color="ff585d"/>
                      </w:rPr>
                    </w:pPr>
                    <w:r>
                      <w:rPr>
                        <w:color w:val="ff585d"/>
                        <w:sz w:val="14"/>
                        <w:szCs w:val="14"/>
                        <w:u w:color="ff585d"/>
                        <w:rtl w:val="0"/>
                        <w:lang w:val="en-US"/>
                      </w:rPr>
                      <w:t>12 bd Th</w:t>
                    </w:r>
                    <w:r>
                      <w:rPr>
                        <w:color w:val="ff585d"/>
                        <w:sz w:val="14"/>
                        <w:szCs w:val="14"/>
                        <w:u w:color="ff585d"/>
                        <w:rtl w:val="0"/>
                        <w:lang w:val="fr-FR"/>
                      </w:rPr>
                      <w:t>é</w:t>
                    </w:r>
                    <w:r>
                      <w:rPr>
                        <w:color w:val="ff585d"/>
                        <w:sz w:val="14"/>
                        <w:szCs w:val="14"/>
                        <w:u w:color="ff585d"/>
                        <w:rtl w:val="0"/>
                        <w:lang w:val="en-US"/>
                      </w:rPr>
                      <w:t>odore Thurner</w:t>
                    </w:r>
                  </w:p>
                  <w:p>
                    <w:pPr>
                      <w:pStyle w:val="Corps"/>
                      <w:spacing w:after="0" w:line="240" w:lineRule="auto"/>
                      <w:ind w:left="0" w:firstLine="0"/>
                      <w:rPr>
                        <w:color w:val="ff585d"/>
                        <w:sz w:val="14"/>
                        <w:szCs w:val="14"/>
                        <w:u w:color="ff585d"/>
                      </w:rPr>
                    </w:pPr>
                    <w:r>
                      <w:rPr>
                        <w:color w:val="ff585d"/>
                        <w:sz w:val="14"/>
                        <w:szCs w:val="14"/>
                        <w:u w:color="ff585d"/>
                        <w:rtl w:val="0"/>
                        <w:lang w:val="fr-FR"/>
                      </w:rPr>
                      <w:t>13006 Marseille</w:t>
                    </w:r>
                  </w:p>
                  <w:p>
                    <w:pPr>
                      <w:pStyle w:val="Corps"/>
                      <w:spacing w:after="0" w:line="240" w:lineRule="auto"/>
                      <w:ind w:left="0" w:firstLine="0"/>
                    </w:pPr>
                    <w:r>
                      <w:rPr>
                        <w:color w:val="ff585d"/>
                        <w:sz w:val="14"/>
                        <w:szCs w:val="14"/>
                        <w:u w:color="ff585d"/>
                        <w:rtl w:val="0"/>
                        <w:lang w:val="pt-PT"/>
                      </w:rPr>
                      <w:t>www.paca.architectes.org</w:t>
                    </w:r>
                  </w:p>
                </w:txbxContent>
              </v:textbox>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5F1"/>
    <w:multiLevelType w:val="hybridMultilevel"/>
    <w:tmpl w:val="8AB48A40"/>
    <w:styleLink w:val="Style1import"/>
    <w:lvl w:ilvl="0" w:tplc="44E80B00">
      <w:start w:val="1"/>
      <w:numFmt w:val="bullet"/>
      <w:lvlText w:val="▪"/>
      <w:lvlJc w:val="left"/>
      <w:pPr>
        <w:ind w:left="17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0F8B6EE">
      <w:start w:val="1"/>
      <w:numFmt w:val="bullet"/>
      <w:lvlText w:val="o"/>
      <w:lvlJc w:val="left"/>
      <w:pPr>
        <w:ind w:left="2421"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03A1DDE">
      <w:start w:val="1"/>
      <w:numFmt w:val="bullet"/>
      <w:lvlText w:val="▪"/>
      <w:lvlJc w:val="left"/>
      <w:pPr>
        <w:ind w:left="31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6A8FC">
      <w:start w:val="1"/>
      <w:numFmt w:val="bullet"/>
      <w:lvlText w:val="•"/>
      <w:lvlJc w:val="left"/>
      <w:pPr>
        <w:ind w:left="38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92BA0C">
      <w:start w:val="1"/>
      <w:numFmt w:val="bullet"/>
      <w:lvlText w:val="o"/>
      <w:lvlJc w:val="left"/>
      <w:pPr>
        <w:ind w:left="4581"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AB852BE">
      <w:start w:val="1"/>
      <w:numFmt w:val="bullet"/>
      <w:lvlText w:val="▪"/>
      <w:lvlJc w:val="left"/>
      <w:pPr>
        <w:ind w:left="53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64BB76">
      <w:start w:val="1"/>
      <w:numFmt w:val="bullet"/>
      <w:lvlText w:val="•"/>
      <w:lvlJc w:val="left"/>
      <w:pPr>
        <w:ind w:left="602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D4F8C0">
      <w:start w:val="1"/>
      <w:numFmt w:val="bullet"/>
      <w:lvlText w:val="o"/>
      <w:lvlJc w:val="left"/>
      <w:pPr>
        <w:ind w:left="6741"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D3AB584">
      <w:start w:val="1"/>
      <w:numFmt w:val="bullet"/>
      <w:lvlText w:val="▪"/>
      <w:lvlJc w:val="left"/>
      <w:pPr>
        <w:ind w:left="74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57D193D"/>
    <w:multiLevelType w:val="hybridMultilevel"/>
    <w:tmpl w:val="8AB48A40"/>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1FFD"/>
    <w:rsid w:val="000C1FFD"/>
    <w:rsid w:val="00244D90"/>
    <w:rsid w:val="008543E7"/>
    <w:rsid w:val="00A72478"/>
    <w:rsid w:val="00B45B5A"/>
    <w:rsid w:val="00D940CC"/>
    <w:rsid w:val="00EB3186"/>
    <w:rsid w:val="00FC28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240" w:line="276" w:lineRule="auto"/>
      <w:ind w:left="567"/>
    </w:pPr>
    <w:rPr>
      <w:rFonts w:ascii="Verdana" w:hAnsi="Verdana" w:cs="Arial Unicode MS"/>
      <w:color w:val="000000"/>
      <w:u w:color="000000"/>
      <w:lang w:val="en-US"/>
    </w:rPr>
  </w:style>
  <w:style w:type="character" w:customStyle="1" w:styleId="Lien">
    <w:name w:val="Lien"/>
    <w:rPr>
      <w:color w:val="0563C1"/>
      <w:u w:val="single" w:color="0563C1"/>
    </w:rPr>
  </w:style>
  <w:style w:type="character" w:customStyle="1" w:styleId="Hyperlink0">
    <w:name w:val="Hyperlink.0"/>
    <w:basedOn w:val="Lien"/>
    <w:rPr>
      <w:color w:val="0563C1"/>
      <w:sz w:val="14"/>
      <w:szCs w:val="14"/>
      <w:u w:val="single" w:color="0563C1"/>
    </w:rPr>
  </w:style>
  <w:style w:type="paragraph" w:styleId="Pieddepage">
    <w:name w:val="footer"/>
    <w:pPr>
      <w:tabs>
        <w:tab w:val="center" w:pos="4536"/>
        <w:tab w:val="right" w:pos="9072"/>
      </w:tabs>
      <w:spacing w:after="240"/>
      <w:ind w:left="567"/>
    </w:pPr>
    <w:rPr>
      <w:rFonts w:ascii="Verdana" w:eastAsia="Verdana" w:hAnsi="Verdana" w:cs="Verdana"/>
      <w:color w:val="000000"/>
      <w:u w:color="000000"/>
    </w:rPr>
  </w:style>
  <w:style w:type="numbering" w:customStyle="1" w:styleId="Style1import">
    <w:name w:val="Style 1 importé"/>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240" w:line="276" w:lineRule="auto"/>
      <w:ind w:left="567"/>
    </w:pPr>
    <w:rPr>
      <w:rFonts w:ascii="Verdana" w:hAnsi="Verdana" w:cs="Arial Unicode MS"/>
      <w:color w:val="000000"/>
      <w:u w:color="000000"/>
      <w:lang w:val="en-US"/>
    </w:rPr>
  </w:style>
  <w:style w:type="character" w:customStyle="1" w:styleId="Lien">
    <w:name w:val="Lien"/>
    <w:rPr>
      <w:color w:val="0563C1"/>
      <w:u w:val="single" w:color="0563C1"/>
    </w:rPr>
  </w:style>
  <w:style w:type="character" w:customStyle="1" w:styleId="Hyperlink0">
    <w:name w:val="Hyperlink.0"/>
    <w:basedOn w:val="Lien"/>
    <w:rPr>
      <w:color w:val="0563C1"/>
      <w:sz w:val="14"/>
      <w:szCs w:val="14"/>
      <w:u w:val="single" w:color="0563C1"/>
    </w:rPr>
  </w:style>
  <w:style w:type="paragraph" w:styleId="Pieddepage">
    <w:name w:val="footer"/>
    <w:pPr>
      <w:tabs>
        <w:tab w:val="center" w:pos="4536"/>
        <w:tab w:val="right" w:pos="9072"/>
      </w:tabs>
      <w:spacing w:after="240"/>
      <w:ind w:left="567"/>
    </w:pPr>
    <w:rPr>
      <w:rFonts w:ascii="Verdana" w:eastAsia="Verdana" w:hAnsi="Verdana" w:cs="Verdana"/>
      <w:color w:val="000000"/>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virginie.feisthauer@croapaca.fr" TargetMode="External"/><Relationship Id="rId3" Type="http://schemas.openxmlformats.org/officeDocument/2006/relationships/hyperlink" Target="mailto:audrey.gatian@croapaca.fr"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FF585D"/>
      </a:accent1>
      <a:accent2>
        <a:srgbClr val="8F3134"/>
      </a:accent2>
      <a:accent3>
        <a:srgbClr val="6E2628"/>
      </a:accent3>
      <a:accent4>
        <a:srgbClr val="4D1A1C"/>
      </a:accent4>
      <a:accent5>
        <a:srgbClr val="2B0F10"/>
      </a:accent5>
      <a:accent6>
        <a:srgbClr val="0A0404"/>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732</Words>
  <Characters>4027</Characters>
  <Application>Microsoft Macintosh Word</Application>
  <DocSecurity>0</DocSecurity>
  <Lines>33</Lines>
  <Paragraphs>9</Paragraphs>
  <ScaleCrop>false</ScaleCrop>
  <Company>Ordre des Architectes</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amavignes</cp:lastModifiedBy>
  <cp:revision>7</cp:revision>
  <dcterms:created xsi:type="dcterms:W3CDTF">2018-03-05T08:20:00Z</dcterms:created>
  <dcterms:modified xsi:type="dcterms:W3CDTF">2018-03-06T09:17:00Z</dcterms:modified>
</cp:coreProperties>
</file>